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CB5FD1" w14:textId="1264F11E" w:rsidR="00B90E50" w:rsidRPr="00640DA9" w:rsidRDefault="00B90E50" w:rsidP="00B90E50">
      <w:pPr>
        <w:jc w:val="both"/>
        <w:rPr>
          <w:rFonts w:cstheme="minorHAnsi"/>
        </w:rPr>
      </w:pPr>
      <w:r w:rsidRPr="00640DA9">
        <w:rPr>
          <w:rFonts w:cstheme="minorHAnsi"/>
        </w:rPr>
        <w:t xml:space="preserve">Our </w:t>
      </w:r>
      <w:r w:rsidR="00371CF2">
        <w:rPr>
          <w:rFonts w:cstheme="minorHAnsi"/>
        </w:rPr>
        <w:t>PSHE</w:t>
      </w:r>
      <w:r w:rsidRPr="00640DA9">
        <w:rPr>
          <w:rFonts w:cstheme="minorHAnsi"/>
        </w:rPr>
        <w:t xml:space="preserve"> curriculum aims to </w:t>
      </w:r>
      <w:r w:rsidR="00371CF2" w:rsidRPr="00371CF2">
        <w:rPr>
          <w:rFonts w:cstheme="minorHAnsi"/>
        </w:rPr>
        <w:t>give children the knowledge, skills, and attitudes that they need to effectively navigate the complexities of life in the 21st Century. The curriculum covers key areas which will support children to make informed choices now and in the future around their health, safety, wellbeing, relationships, and financial matters and will support them in becoming confident individuals and active members of society</w:t>
      </w:r>
    </w:p>
    <w:p w14:paraId="6D27A46C" w14:textId="77777777" w:rsidR="00B90E50" w:rsidRPr="00640DA9" w:rsidRDefault="00B90E50" w:rsidP="00B90E50">
      <w:pPr>
        <w:jc w:val="both"/>
        <w:rPr>
          <w:rFonts w:cstheme="minorHAnsi"/>
        </w:rPr>
      </w:pPr>
    </w:p>
    <w:p w14:paraId="6A5CEF34" w14:textId="66D3824A" w:rsidR="008726FF" w:rsidRDefault="00B90E50">
      <w:pPr>
        <w:rPr>
          <w:rFonts w:cstheme="minorHAnsi"/>
        </w:rPr>
      </w:pPr>
      <w:r w:rsidRPr="00640DA9">
        <w:rPr>
          <w:rFonts w:cstheme="minorHAnsi"/>
        </w:rPr>
        <w:t xml:space="preserve">The content of our curriculum has been carefully chosen to enable us </w:t>
      </w:r>
      <w:r w:rsidR="00483B52">
        <w:rPr>
          <w:rFonts w:cstheme="minorHAnsi"/>
        </w:rPr>
        <w:t xml:space="preserve">to nurture compassionate and </w:t>
      </w:r>
      <w:proofErr w:type="gramStart"/>
      <w:r w:rsidR="00483B52">
        <w:rPr>
          <w:rFonts w:cstheme="minorHAnsi"/>
        </w:rPr>
        <w:t>well informed</w:t>
      </w:r>
      <w:proofErr w:type="gramEnd"/>
      <w:r w:rsidR="00483B52">
        <w:rPr>
          <w:rFonts w:cstheme="minorHAnsi"/>
        </w:rPr>
        <w:t xml:space="preserve"> individuals.  </w:t>
      </w:r>
      <w:r w:rsidRPr="00640DA9">
        <w:rPr>
          <w:rFonts w:cstheme="minorHAnsi"/>
        </w:rPr>
        <w:t xml:space="preserve">We use </w:t>
      </w:r>
      <w:r>
        <w:rPr>
          <w:rFonts w:cstheme="minorHAnsi"/>
        </w:rPr>
        <w:t>Kapow</w:t>
      </w:r>
      <w:r w:rsidRPr="00640DA9">
        <w:rPr>
          <w:rFonts w:cstheme="minorHAnsi"/>
        </w:rPr>
        <w:t xml:space="preserve"> to ensure curriculum coverage and progression within and across years.  </w:t>
      </w:r>
      <w:r w:rsidR="00F16E99">
        <w:rPr>
          <w:rFonts w:cstheme="minorHAnsi"/>
        </w:rPr>
        <w:t>It</w:t>
      </w:r>
      <w:r w:rsidR="00483B52">
        <w:rPr>
          <w:rFonts w:cstheme="minorHAnsi"/>
        </w:rPr>
        <w:t xml:space="preserve"> </w:t>
      </w:r>
      <w:r w:rsidR="00483B52" w:rsidRPr="00483B52">
        <w:rPr>
          <w:rFonts w:cstheme="minorHAnsi"/>
        </w:rPr>
        <w:t>is a whole school approach that consists of three areas of learning in EYFS</w:t>
      </w:r>
      <w:r w:rsidR="00483B52">
        <w:rPr>
          <w:rFonts w:cstheme="minorHAnsi"/>
        </w:rPr>
        <w:t xml:space="preserve"> </w:t>
      </w:r>
      <w:proofErr w:type="gramStart"/>
      <w:r w:rsidR="00483B52">
        <w:rPr>
          <w:rFonts w:cstheme="minorHAnsi"/>
        </w:rPr>
        <w:t xml:space="preserve">and </w:t>
      </w:r>
      <w:r w:rsidR="00483B52" w:rsidRPr="00483B52">
        <w:rPr>
          <w:rFonts w:cstheme="minorHAnsi"/>
        </w:rPr>
        <w:t xml:space="preserve"> five</w:t>
      </w:r>
      <w:proofErr w:type="gramEnd"/>
      <w:r w:rsidR="00483B52" w:rsidRPr="00483B52">
        <w:rPr>
          <w:rFonts w:cstheme="minorHAnsi"/>
        </w:rPr>
        <w:t xml:space="preserve"> areas of learning across Key stages 1 and 2.</w:t>
      </w:r>
      <w:r w:rsidR="00483B52">
        <w:rPr>
          <w:rFonts w:cstheme="minorHAnsi"/>
        </w:rPr>
        <w:t xml:space="preserve">  </w:t>
      </w:r>
      <w:r w:rsidR="00F16E99">
        <w:rPr>
          <w:rFonts w:cstheme="minorHAnsi"/>
        </w:rPr>
        <w:t>Our PSHE curriculum follows a progressive, spiral approach, revisiting key themes to build on prior learning and deepen understanding.</w:t>
      </w:r>
      <w:r w:rsidR="008726FF">
        <w:rPr>
          <w:rFonts w:cstheme="minorHAnsi"/>
        </w:rPr>
        <w:t xml:space="preserve">  </w:t>
      </w:r>
    </w:p>
    <w:p w14:paraId="7645063E" w14:textId="77777777" w:rsidR="008726FF" w:rsidRDefault="008726FF">
      <w:pPr>
        <w:rPr>
          <w:rFonts w:cstheme="minorHAnsi"/>
        </w:rPr>
      </w:pPr>
    </w:p>
    <w:p w14:paraId="448407A8" w14:textId="49DD8A29" w:rsidR="00B90E50" w:rsidRDefault="008726FF">
      <w:pPr>
        <w:rPr>
          <w:rFonts w:cstheme="minorHAnsi"/>
        </w:rPr>
      </w:pPr>
      <w:r>
        <w:rPr>
          <w:rFonts w:cstheme="minorHAnsi"/>
        </w:rPr>
        <w:t xml:space="preserve">At </w:t>
      </w:r>
      <w:proofErr w:type="spellStart"/>
      <w:r>
        <w:rPr>
          <w:rFonts w:cstheme="minorHAnsi"/>
        </w:rPr>
        <w:t>Woolhampton</w:t>
      </w:r>
      <w:proofErr w:type="spellEnd"/>
      <w:r>
        <w:rPr>
          <w:rFonts w:cstheme="minorHAnsi"/>
        </w:rPr>
        <w:t>, we also follow a scheme called ‘No Outsiders’ which is</w:t>
      </w:r>
      <w:r w:rsidR="00E77667">
        <w:rPr>
          <w:rFonts w:cstheme="minorHAnsi"/>
        </w:rPr>
        <w:t xml:space="preserve"> incorporated into our PSHE learning alongside Kapow.  These lessons are </w:t>
      </w:r>
      <w:r>
        <w:rPr>
          <w:rFonts w:cstheme="minorHAnsi"/>
        </w:rPr>
        <w:t>taught through a range of picture books which reflect on equality, diversity and inclusion. The books and the message of ‘No Outsiders’ – Everyone is Welcome – reflects our ROCK values.  These books are introduced at the beginning of each term and promote community cohesion.</w:t>
      </w:r>
      <w:r w:rsidR="00E77667" w:rsidRPr="00E77667">
        <w:rPr>
          <w:rFonts w:cstheme="minorHAnsi"/>
        </w:rPr>
        <w:t xml:space="preserve"> </w:t>
      </w:r>
    </w:p>
    <w:p w14:paraId="400A34AB" w14:textId="77777777" w:rsidR="00B90E50" w:rsidRDefault="00B90E50">
      <w:pPr>
        <w:rPr>
          <w:rFonts w:cstheme="minorHAnsi"/>
        </w:rPr>
      </w:pPr>
    </w:p>
    <w:p w14:paraId="4AC4D553" w14:textId="3C924FED" w:rsidR="00B90E50" w:rsidRDefault="00B90E50">
      <w:r>
        <w:rPr>
          <w:rFonts w:cstheme="minorHAnsi"/>
        </w:rPr>
        <w:t xml:space="preserve">Following the Kapow Curriculum for mixed aged years groups, our </w:t>
      </w:r>
      <w:r w:rsidR="00371CF2">
        <w:rPr>
          <w:rFonts w:cstheme="minorHAnsi"/>
        </w:rPr>
        <w:t xml:space="preserve">PSHE </w:t>
      </w:r>
      <w:r>
        <w:rPr>
          <w:rFonts w:cstheme="minorHAnsi"/>
        </w:rPr>
        <w:t xml:space="preserve">curriculum is set out in the table below and is taught over a </w:t>
      </w:r>
      <w:proofErr w:type="gramStart"/>
      <w:r>
        <w:rPr>
          <w:rFonts w:cstheme="minorHAnsi"/>
        </w:rPr>
        <w:t>two year</w:t>
      </w:r>
      <w:proofErr w:type="gramEnd"/>
      <w:r>
        <w:rPr>
          <w:rFonts w:cstheme="minorHAnsi"/>
        </w:rPr>
        <w:t xml:space="preserve"> period:</w:t>
      </w:r>
    </w:p>
    <w:p w14:paraId="1AD68843" w14:textId="77777777" w:rsidR="00B90E50" w:rsidRDefault="00B90E50"/>
    <w:tbl>
      <w:tblPr>
        <w:tblStyle w:val="TableGrid"/>
        <w:tblW w:w="0" w:type="auto"/>
        <w:jc w:val="center"/>
        <w:tblLook w:val="04A0" w:firstRow="1" w:lastRow="0" w:firstColumn="1" w:lastColumn="0" w:noHBand="0" w:noVBand="1"/>
      </w:tblPr>
      <w:tblGrid>
        <w:gridCol w:w="1839"/>
        <w:gridCol w:w="4523"/>
        <w:gridCol w:w="4488"/>
        <w:gridCol w:w="4538"/>
      </w:tblGrid>
      <w:tr w:rsidR="00B34A2A" w:rsidRPr="00325192" w14:paraId="0FA865B8" w14:textId="77777777" w:rsidTr="00E915F4">
        <w:trPr>
          <w:jc w:val="center"/>
        </w:trPr>
        <w:tc>
          <w:tcPr>
            <w:tcW w:w="1839" w:type="dxa"/>
          </w:tcPr>
          <w:p w14:paraId="57DAA955" w14:textId="77777777" w:rsidR="00B34A2A" w:rsidRPr="00325192" w:rsidRDefault="00B34A2A" w:rsidP="005A4398">
            <w:pPr>
              <w:jc w:val="center"/>
              <w:rPr>
                <w:b/>
                <w:bCs/>
                <w:sz w:val="20"/>
                <w:szCs w:val="20"/>
              </w:rPr>
            </w:pPr>
          </w:p>
        </w:tc>
        <w:tc>
          <w:tcPr>
            <w:tcW w:w="4523" w:type="dxa"/>
          </w:tcPr>
          <w:p w14:paraId="066E7CE0" w14:textId="77777777" w:rsidR="00B34A2A" w:rsidRDefault="00B34A2A" w:rsidP="005A4398">
            <w:pPr>
              <w:jc w:val="center"/>
              <w:rPr>
                <w:b/>
                <w:bCs/>
                <w:sz w:val="20"/>
                <w:szCs w:val="20"/>
              </w:rPr>
            </w:pPr>
            <w:r>
              <w:rPr>
                <w:b/>
                <w:bCs/>
                <w:sz w:val="20"/>
                <w:szCs w:val="20"/>
              </w:rPr>
              <w:t>Autumn</w:t>
            </w:r>
          </w:p>
          <w:p w14:paraId="7A9F0D53" w14:textId="77777777" w:rsidR="00E915F4" w:rsidRPr="00325192" w:rsidRDefault="00E915F4" w:rsidP="005A4398">
            <w:pPr>
              <w:jc w:val="center"/>
              <w:rPr>
                <w:b/>
                <w:bCs/>
                <w:sz w:val="20"/>
                <w:szCs w:val="20"/>
              </w:rPr>
            </w:pPr>
          </w:p>
        </w:tc>
        <w:tc>
          <w:tcPr>
            <w:tcW w:w="4488" w:type="dxa"/>
          </w:tcPr>
          <w:p w14:paraId="42CF1520" w14:textId="77777777" w:rsidR="00B34A2A" w:rsidRPr="00325192" w:rsidRDefault="00B34A2A" w:rsidP="005A4398">
            <w:pPr>
              <w:jc w:val="center"/>
              <w:rPr>
                <w:b/>
                <w:bCs/>
                <w:sz w:val="20"/>
                <w:szCs w:val="20"/>
              </w:rPr>
            </w:pPr>
            <w:r>
              <w:rPr>
                <w:b/>
                <w:bCs/>
                <w:sz w:val="20"/>
                <w:szCs w:val="20"/>
              </w:rPr>
              <w:t>Spring</w:t>
            </w:r>
          </w:p>
        </w:tc>
        <w:tc>
          <w:tcPr>
            <w:tcW w:w="4538" w:type="dxa"/>
          </w:tcPr>
          <w:p w14:paraId="1D6A3CBA" w14:textId="77777777" w:rsidR="00B34A2A" w:rsidRPr="00325192" w:rsidRDefault="00B34A2A" w:rsidP="005A4398">
            <w:pPr>
              <w:jc w:val="center"/>
              <w:rPr>
                <w:b/>
                <w:bCs/>
                <w:sz w:val="20"/>
                <w:szCs w:val="20"/>
              </w:rPr>
            </w:pPr>
            <w:r>
              <w:rPr>
                <w:b/>
                <w:bCs/>
                <w:sz w:val="20"/>
                <w:szCs w:val="20"/>
              </w:rPr>
              <w:t>Summer</w:t>
            </w:r>
          </w:p>
        </w:tc>
      </w:tr>
      <w:tr w:rsidR="00B34A2A" w:rsidRPr="00325192" w14:paraId="39F95C76" w14:textId="77777777" w:rsidTr="00E915F4">
        <w:trPr>
          <w:jc w:val="center"/>
        </w:trPr>
        <w:tc>
          <w:tcPr>
            <w:tcW w:w="1839" w:type="dxa"/>
            <w:shd w:val="clear" w:color="auto" w:fill="FFFF99"/>
          </w:tcPr>
          <w:p w14:paraId="4A52F585" w14:textId="77777777" w:rsidR="00B34A2A" w:rsidRDefault="00B34A2A" w:rsidP="005A4398">
            <w:pPr>
              <w:rPr>
                <w:b/>
                <w:bCs/>
                <w:sz w:val="20"/>
                <w:szCs w:val="20"/>
              </w:rPr>
            </w:pPr>
            <w:r w:rsidRPr="00325192">
              <w:rPr>
                <w:b/>
                <w:bCs/>
                <w:sz w:val="20"/>
                <w:szCs w:val="20"/>
              </w:rPr>
              <w:t>EYFS</w:t>
            </w:r>
            <w:r>
              <w:rPr>
                <w:b/>
                <w:bCs/>
                <w:sz w:val="20"/>
                <w:szCs w:val="20"/>
              </w:rPr>
              <w:t>*</w:t>
            </w:r>
          </w:p>
          <w:p w14:paraId="6BA1D990" w14:textId="77777777" w:rsidR="00B34A2A" w:rsidRDefault="00B34A2A" w:rsidP="005A4398">
            <w:pPr>
              <w:rPr>
                <w:b/>
                <w:bCs/>
                <w:sz w:val="20"/>
                <w:szCs w:val="20"/>
              </w:rPr>
            </w:pPr>
          </w:p>
          <w:p w14:paraId="3B2458E2" w14:textId="77777777" w:rsidR="00B34A2A" w:rsidRPr="00325192" w:rsidRDefault="00B34A2A" w:rsidP="005A4398">
            <w:pPr>
              <w:rPr>
                <w:b/>
                <w:bCs/>
                <w:sz w:val="20"/>
                <w:szCs w:val="20"/>
              </w:rPr>
            </w:pPr>
            <w:r>
              <w:rPr>
                <w:b/>
                <w:bCs/>
                <w:sz w:val="20"/>
                <w:szCs w:val="20"/>
              </w:rPr>
              <w:t>*EYFS units may be taught in any order</w:t>
            </w:r>
          </w:p>
        </w:tc>
        <w:tc>
          <w:tcPr>
            <w:tcW w:w="4523" w:type="dxa"/>
            <w:shd w:val="clear" w:color="auto" w:fill="FFFF99"/>
          </w:tcPr>
          <w:p w14:paraId="158D8021" w14:textId="5306FD91" w:rsidR="00371CF2" w:rsidRPr="00371CF2" w:rsidRDefault="00371CF2" w:rsidP="005A4398">
            <w:pPr>
              <w:rPr>
                <w:b/>
                <w:bCs/>
                <w:sz w:val="20"/>
                <w:szCs w:val="20"/>
              </w:rPr>
            </w:pPr>
            <w:r w:rsidRPr="00371CF2">
              <w:rPr>
                <w:b/>
                <w:bCs/>
                <w:sz w:val="20"/>
                <w:szCs w:val="20"/>
              </w:rPr>
              <w:t>Building Relationships</w:t>
            </w:r>
          </w:p>
          <w:p w14:paraId="5C20FC00" w14:textId="636EA79F" w:rsidR="00B34A2A" w:rsidRDefault="00BB4556" w:rsidP="005A4398">
            <w:pPr>
              <w:rPr>
                <w:sz w:val="20"/>
                <w:szCs w:val="20"/>
              </w:rPr>
            </w:pPr>
            <w:r w:rsidRPr="00BB4556">
              <w:rPr>
                <w:sz w:val="20"/>
                <w:szCs w:val="20"/>
              </w:rPr>
              <w:t>In this unit,</w:t>
            </w:r>
            <w:r w:rsidR="00E77667">
              <w:rPr>
                <w:sz w:val="20"/>
                <w:szCs w:val="20"/>
              </w:rPr>
              <w:t xml:space="preserve"> </w:t>
            </w:r>
            <w:r w:rsidR="00E77667" w:rsidRPr="00E77667">
              <w:rPr>
                <w:sz w:val="20"/>
                <w:szCs w:val="20"/>
              </w:rPr>
              <w:t>children are learning to explore why families and special people are valuable</w:t>
            </w:r>
            <w:r w:rsidR="006A5648">
              <w:rPr>
                <w:sz w:val="20"/>
                <w:szCs w:val="20"/>
              </w:rPr>
              <w:t xml:space="preserve"> and </w:t>
            </w:r>
            <w:r w:rsidR="00E77667" w:rsidRPr="00E77667">
              <w:rPr>
                <w:sz w:val="20"/>
                <w:szCs w:val="20"/>
              </w:rPr>
              <w:t xml:space="preserve">see themselves as </w:t>
            </w:r>
            <w:r w:rsidR="006A5648">
              <w:rPr>
                <w:sz w:val="20"/>
                <w:szCs w:val="20"/>
              </w:rPr>
              <w:t xml:space="preserve">a </w:t>
            </w:r>
            <w:r w:rsidR="00E77667" w:rsidRPr="00E77667">
              <w:rPr>
                <w:sz w:val="20"/>
                <w:szCs w:val="20"/>
              </w:rPr>
              <w:t>valuable individual and explore diversity through thinking about similarities and differences</w:t>
            </w:r>
            <w:r w:rsidR="00E77667">
              <w:rPr>
                <w:sz w:val="20"/>
                <w:szCs w:val="20"/>
              </w:rPr>
              <w:t>.  C</w:t>
            </w:r>
            <w:r w:rsidR="00E77667" w:rsidRPr="00E77667">
              <w:rPr>
                <w:sz w:val="20"/>
                <w:szCs w:val="20"/>
              </w:rPr>
              <w:t>hildren will learn how we all have different beliefs and celebrations, what characteristics make a good friend, and how we need to listen to one another</w:t>
            </w:r>
            <w:r w:rsidR="00E77667">
              <w:rPr>
                <w:sz w:val="20"/>
                <w:szCs w:val="20"/>
              </w:rPr>
              <w:t>.</w:t>
            </w:r>
          </w:p>
          <w:p w14:paraId="53C0E5A8" w14:textId="51FC3355" w:rsidR="00E77667" w:rsidRPr="00BB4556" w:rsidRDefault="00E77667" w:rsidP="005A4398">
            <w:pPr>
              <w:rPr>
                <w:sz w:val="20"/>
                <w:szCs w:val="20"/>
              </w:rPr>
            </w:pPr>
          </w:p>
        </w:tc>
        <w:tc>
          <w:tcPr>
            <w:tcW w:w="4488" w:type="dxa"/>
            <w:shd w:val="clear" w:color="auto" w:fill="FFFF99"/>
          </w:tcPr>
          <w:p w14:paraId="184140F0" w14:textId="77777777" w:rsidR="006A5648" w:rsidRDefault="006A5648" w:rsidP="006A5648">
            <w:pPr>
              <w:rPr>
                <w:b/>
                <w:bCs/>
                <w:sz w:val="20"/>
                <w:szCs w:val="20"/>
              </w:rPr>
            </w:pPr>
            <w:proofErr w:type="spellStart"/>
            <w:r>
              <w:rPr>
                <w:b/>
                <w:bCs/>
                <w:sz w:val="20"/>
                <w:szCs w:val="20"/>
              </w:rPr>
              <w:t>Self Regulation</w:t>
            </w:r>
            <w:proofErr w:type="spellEnd"/>
          </w:p>
          <w:p w14:paraId="25D41BC0" w14:textId="2D29A1E7" w:rsidR="00B34A2A" w:rsidRPr="00FF0F49" w:rsidRDefault="006A5648" w:rsidP="005A4398">
            <w:pPr>
              <w:rPr>
                <w:sz w:val="20"/>
                <w:szCs w:val="20"/>
              </w:rPr>
            </w:pPr>
            <w:r w:rsidRPr="006A5648">
              <w:rPr>
                <w:sz w:val="20"/>
                <w:szCs w:val="20"/>
              </w:rPr>
              <w:t>In this unit, children are learning to explore and understand their feelings, identify when they may be feeling something, and begin learning how to communicate and cope with their feelings and emotions.</w:t>
            </w:r>
            <w:r>
              <w:rPr>
                <w:sz w:val="20"/>
                <w:szCs w:val="20"/>
              </w:rPr>
              <w:t xml:space="preserve"> Learning </w:t>
            </w:r>
            <w:r w:rsidRPr="006A5648">
              <w:rPr>
                <w:sz w:val="20"/>
                <w:szCs w:val="20"/>
              </w:rPr>
              <w:t>why it is important to be an honest, thoughtful and resilient active listener who can respond to instructions and how they can become one.</w:t>
            </w:r>
          </w:p>
        </w:tc>
        <w:tc>
          <w:tcPr>
            <w:tcW w:w="4538" w:type="dxa"/>
            <w:shd w:val="clear" w:color="auto" w:fill="FFFF99"/>
          </w:tcPr>
          <w:p w14:paraId="0903AE7A" w14:textId="77777777" w:rsidR="006A5648" w:rsidRDefault="006A5648" w:rsidP="006A5648">
            <w:pPr>
              <w:rPr>
                <w:b/>
                <w:bCs/>
                <w:sz w:val="20"/>
                <w:szCs w:val="20"/>
              </w:rPr>
            </w:pPr>
            <w:r>
              <w:rPr>
                <w:b/>
                <w:bCs/>
                <w:sz w:val="20"/>
                <w:szCs w:val="20"/>
              </w:rPr>
              <w:t>Managing Self</w:t>
            </w:r>
          </w:p>
          <w:p w14:paraId="161836C2" w14:textId="39279137" w:rsidR="00E915F4" w:rsidRPr="00FF0F49" w:rsidRDefault="006A5648" w:rsidP="006A5648">
            <w:pPr>
              <w:rPr>
                <w:sz w:val="20"/>
                <w:szCs w:val="20"/>
              </w:rPr>
            </w:pPr>
            <w:r>
              <w:rPr>
                <w:sz w:val="20"/>
                <w:szCs w:val="20"/>
              </w:rPr>
              <w:t>C</w:t>
            </w:r>
            <w:r w:rsidRPr="006A5648">
              <w:rPr>
                <w:sz w:val="20"/>
                <w:szCs w:val="20"/>
              </w:rPr>
              <w:t>hildren will learn how to look after their wellbeing through exercise, meditation, a balanced diet and care for themselves</w:t>
            </w:r>
            <w:r>
              <w:rPr>
                <w:sz w:val="20"/>
                <w:szCs w:val="20"/>
              </w:rPr>
              <w:t xml:space="preserve">. </w:t>
            </w:r>
            <w:r>
              <w:rPr>
                <w:sz w:val="20"/>
                <w:szCs w:val="20"/>
              </w:rPr>
              <w:t xml:space="preserve">Understanding </w:t>
            </w:r>
            <w:r w:rsidRPr="006A5648">
              <w:rPr>
                <w:sz w:val="20"/>
                <w:szCs w:val="20"/>
              </w:rPr>
              <w:t>why we have rules, the importance of persistence and perseverance, learn how to communicate effectively with others, practice 'grounding' coping strategies, and learn new skills that will help them show resilienc</w:t>
            </w:r>
            <w:r>
              <w:rPr>
                <w:sz w:val="20"/>
                <w:szCs w:val="20"/>
              </w:rPr>
              <w:t>e.</w:t>
            </w:r>
          </w:p>
        </w:tc>
      </w:tr>
      <w:tr w:rsidR="00B34A2A" w:rsidRPr="00325192" w14:paraId="09A267C2" w14:textId="77777777" w:rsidTr="00E915F4">
        <w:trPr>
          <w:jc w:val="center"/>
        </w:trPr>
        <w:tc>
          <w:tcPr>
            <w:tcW w:w="1839" w:type="dxa"/>
            <w:shd w:val="clear" w:color="auto" w:fill="F2CEED" w:themeFill="accent5" w:themeFillTint="33"/>
          </w:tcPr>
          <w:p w14:paraId="2E5CE63F" w14:textId="77777777" w:rsidR="00B34A2A" w:rsidRPr="00325192" w:rsidRDefault="00B34A2A" w:rsidP="005A4398">
            <w:pPr>
              <w:rPr>
                <w:b/>
                <w:bCs/>
                <w:sz w:val="20"/>
                <w:szCs w:val="20"/>
              </w:rPr>
            </w:pPr>
            <w:r w:rsidRPr="00325192">
              <w:rPr>
                <w:b/>
                <w:bCs/>
                <w:sz w:val="20"/>
                <w:szCs w:val="20"/>
              </w:rPr>
              <w:t>Year 1/2 Cycle 1</w:t>
            </w:r>
          </w:p>
        </w:tc>
        <w:tc>
          <w:tcPr>
            <w:tcW w:w="4523" w:type="dxa"/>
            <w:shd w:val="clear" w:color="auto" w:fill="F2CEED" w:themeFill="accent5" w:themeFillTint="33"/>
          </w:tcPr>
          <w:p w14:paraId="6918E9E8" w14:textId="3C1C74EC" w:rsidR="00B64CD1" w:rsidRDefault="00B64CD1" w:rsidP="00B64CD1">
            <w:pPr>
              <w:rPr>
                <w:b/>
                <w:bCs/>
                <w:sz w:val="20"/>
                <w:szCs w:val="20"/>
              </w:rPr>
            </w:pPr>
            <w:r>
              <w:rPr>
                <w:b/>
                <w:bCs/>
                <w:sz w:val="20"/>
                <w:szCs w:val="20"/>
              </w:rPr>
              <w:t>Families and Relationships</w:t>
            </w:r>
          </w:p>
          <w:p w14:paraId="51FD4D87" w14:textId="59A52F37" w:rsidR="00B64CD1" w:rsidRPr="00B64CD1" w:rsidRDefault="00B64CD1" w:rsidP="00B64CD1">
            <w:pPr>
              <w:rPr>
                <w:sz w:val="20"/>
                <w:szCs w:val="20"/>
              </w:rPr>
            </w:pPr>
            <w:r>
              <w:rPr>
                <w:sz w:val="20"/>
                <w:szCs w:val="20"/>
              </w:rPr>
              <w:t xml:space="preserve">Exploring how families can be different, the characteristics and impacts of positive friendships, learning that friendships can have problems that can be </w:t>
            </w:r>
            <w:r w:rsidR="001E23CA">
              <w:rPr>
                <w:sz w:val="20"/>
                <w:szCs w:val="20"/>
              </w:rPr>
              <w:t>overcome</w:t>
            </w:r>
            <w:r>
              <w:rPr>
                <w:sz w:val="20"/>
                <w:szCs w:val="20"/>
              </w:rPr>
              <w:t>, recognising how others show feelings and how to respond to these and understanding stereotypes.</w:t>
            </w:r>
          </w:p>
          <w:p w14:paraId="36B9C82F" w14:textId="77777777" w:rsidR="00B64CD1" w:rsidRDefault="00B64CD1" w:rsidP="00B64CD1">
            <w:pPr>
              <w:rPr>
                <w:b/>
                <w:bCs/>
                <w:sz w:val="20"/>
                <w:szCs w:val="20"/>
              </w:rPr>
            </w:pPr>
          </w:p>
          <w:p w14:paraId="6195523B" w14:textId="77777777" w:rsidR="001E23CA" w:rsidRDefault="001E23CA" w:rsidP="00B64CD1">
            <w:pPr>
              <w:rPr>
                <w:b/>
                <w:bCs/>
                <w:sz w:val="20"/>
                <w:szCs w:val="20"/>
              </w:rPr>
            </w:pPr>
          </w:p>
          <w:p w14:paraId="367E61A7" w14:textId="77777777" w:rsidR="001E23CA" w:rsidRDefault="001E23CA" w:rsidP="00B64CD1">
            <w:pPr>
              <w:rPr>
                <w:b/>
                <w:bCs/>
                <w:sz w:val="20"/>
                <w:szCs w:val="20"/>
              </w:rPr>
            </w:pPr>
          </w:p>
          <w:p w14:paraId="4BA2D8EF" w14:textId="38808BC2" w:rsidR="00B64CD1" w:rsidRPr="00B64CD1" w:rsidRDefault="00B64CD1" w:rsidP="00B64CD1">
            <w:pPr>
              <w:rPr>
                <w:b/>
                <w:bCs/>
                <w:sz w:val="20"/>
                <w:szCs w:val="20"/>
              </w:rPr>
            </w:pPr>
            <w:r w:rsidRPr="00B64CD1">
              <w:rPr>
                <w:b/>
                <w:bCs/>
                <w:sz w:val="20"/>
                <w:szCs w:val="20"/>
              </w:rPr>
              <w:lastRenderedPageBreak/>
              <w:t>Health and Wellbeing</w:t>
            </w:r>
          </w:p>
          <w:p w14:paraId="4DDF395B" w14:textId="77777777" w:rsidR="00B34A2A" w:rsidRDefault="00B64CD1" w:rsidP="00B64CD1">
            <w:pPr>
              <w:rPr>
                <w:sz w:val="20"/>
                <w:szCs w:val="20"/>
              </w:rPr>
            </w:pPr>
            <w:r w:rsidRPr="00B64CD1">
              <w:rPr>
                <w:sz w:val="20"/>
                <w:szCs w:val="20"/>
              </w:rPr>
              <w:t>Understanding emotions, identifying our strengths and qualities, learning why we wash our hands and how to do so effectively, learning about the importance of sleep and relaxation for our wellbeing, learning how to stay safe in the sun and deal with allergic reactions, thinking about the people who help to keep us healthy</w:t>
            </w:r>
            <w:r>
              <w:rPr>
                <w:sz w:val="20"/>
                <w:szCs w:val="20"/>
              </w:rPr>
              <w:t>.</w:t>
            </w:r>
          </w:p>
          <w:p w14:paraId="4A8A8B40" w14:textId="39343584" w:rsidR="00B64CD1" w:rsidRPr="00B64CD1" w:rsidRDefault="00B64CD1" w:rsidP="00B64CD1">
            <w:pPr>
              <w:rPr>
                <w:sz w:val="20"/>
                <w:szCs w:val="20"/>
              </w:rPr>
            </w:pPr>
          </w:p>
        </w:tc>
        <w:tc>
          <w:tcPr>
            <w:tcW w:w="4488" w:type="dxa"/>
            <w:shd w:val="clear" w:color="auto" w:fill="F2CEED" w:themeFill="accent5" w:themeFillTint="33"/>
          </w:tcPr>
          <w:p w14:paraId="400CFBA1" w14:textId="54D526A7" w:rsidR="00B34A2A" w:rsidRDefault="00B64CD1" w:rsidP="00B64CD1">
            <w:pPr>
              <w:rPr>
                <w:b/>
                <w:bCs/>
                <w:sz w:val="20"/>
                <w:szCs w:val="20"/>
              </w:rPr>
            </w:pPr>
            <w:r>
              <w:rPr>
                <w:b/>
                <w:bCs/>
                <w:sz w:val="20"/>
                <w:szCs w:val="20"/>
              </w:rPr>
              <w:lastRenderedPageBreak/>
              <w:t>Citizenship</w:t>
            </w:r>
          </w:p>
          <w:p w14:paraId="14C6681D" w14:textId="4606A8B9" w:rsidR="00B34A2A" w:rsidRDefault="00B64CD1" w:rsidP="00B64CD1">
            <w:pPr>
              <w:rPr>
                <w:sz w:val="20"/>
                <w:szCs w:val="20"/>
              </w:rPr>
            </w:pPr>
            <w:r>
              <w:rPr>
                <w:sz w:val="20"/>
                <w:szCs w:val="20"/>
              </w:rPr>
              <w:t xml:space="preserve">Recognise why rules are necessary and explain why rules are in place.  </w:t>
            </w:r>
            <w:r w:rsidR="00542DF2">
              <w:rPr>
                <w:sz w:val="20"/>
                <w:szCs w:val="20"/>
              </w:rPr>
              <w:t xml:space="preserve">Identify </w:t>
            </w:r>
            <w:r>
              <w:rPr>
                <w:sz w:val="20"/>
                <w:szCs w:val="20"/>
              </w:rPr>
              <w:t>positives and negatives about the school environment, identify ways to help look after the school environment and recognise the contribution people make to the local community.</w:t>
            </w:r>
          </w:p>
          <w:p w14:paraId="3B3654A9" w14:textId="77777777" w:rsidR="00542DF2" w:rsidRDefault="00542DF2" w:rsidP="00B64CD1">
            <w:pPr>
              <w:rPr>
                <w:b/>
                <w:bCs/>
                <w:sz w:val="20"/>
                <w:szCs w:val="20"/>
              </w:rPr>
            </w:pPr>
          </w:p>
          <w:p w14:paraId="09454094" w14:textId="77777777" w:rsidR="001E23CA" w:rsidRDefault="001E23CA" w:rsidP="00B64CD1">
            <w:pPr>
              <w:rPr>
                <w:b/>
                <w:bCs/>
                <w:sz w:val="20"/>
                <w:szCs w:val="20"/>
              </w:rPr>
            </w:pPr>
          </w:p>
          <w:p w14:paraId="4E4AFC3A" w14:textId="77777777" w:rsidR="001E23CA" w:rsidRDefault="001E23CA" w:rsidP="00B64CD1">
            <w:pPr>
              <w:rPr>
                <w:b/>
                <w:bCs/>
                <w:sz w:val="20"/>
                <w:szCs w:val="20"/>
              </w:rPr>
            </w:pPr>
          </w:p>
          <w:p w14:paraId="6A2E26DE" w14:textId="40CB3207" w:rsidR="00B64CD1" w:rsidRDefault="00B64CD1" w:rsidP="00B64CD1">
            <w:pPr>
              <w:rPr>
                <w:b/>
                <w:bCs/>
                <w:sz w:val="20"/>
                <w:szCs w:val="20"/>
              </w:rPr>
            </w:pPr>
            <w:r>
              <w:rPr>
                <w:b/>
                <w:bCs/>
                <w:sz w:val="20"/>
                <w:szCs w:val="20"/>
              </w:rPr>
              <w:lastRenderedPageBreak/>
              <w:t>Economic Wellbeing</w:t>
            </w:r>
          </w:p>
          <w:p w14:paraId="24DD2347" w14:textId="3DB45A32" w:rsidR="00542DF2" w:rsidRPr="00542DF2" w:rsidRDefault="00542DF2" w:rsidP="00B64CD1">
            <w:pPr>
              <w:rPr>
                <w:sz w:val="20"/>
                <w:szCs w:val="20"/>
              </w:rPr>
            </w:pPr>
            <w:r>
              <w:rPr>
                <w:sz w:val="20"/>
                <w:szCs w:val="20"/>
              </w:rPr>
              <w:t>Discuss how to keep money safe and discuss what to do if we find money.  Understanding how a bank works. Develop an understanding of whether something is a want or a need and exploring the reasons why people choose certain jobs.</w:t>
            </w:r>
          </w:p>
        </w:tc>
        <w:tc>
          <w:tcPr>
            <w:tcW w:w="4538" w:type="dxa"/>
            <w:shd w:val="clear" w:color="auto" w:fill="F2CEED" w:themeFill="accent5" w:themeFillTint="33"/>
          </w:tcPr>
          <w:p w14:paraId="529F214D" w14:textId="5D0E7354" w:rsidR="00B34A2A" w:rsidRDefault="00542DF2" w:rsidP="00542DF2">
            <w:pPr>
              <w:rPr>
                <w:b/>
                <w:bCs/>
                <w:sz w:val="20"/>
                <w:szCs w:val="20"/>
              </w:rPr>
            </w:pPr>
            <w:r>
              <w:rPr>
                <w:b/>
                <w:bCs/>
                <w:sz w:val="20"/>
                <w:szCs w:val="20"/>
              </w:rPr>
              <w:lastRenderedPageBreak/>
              <w:t>Safety and the Changing Body</w:t>
            </w:r>
          </w:p>
          <w:p w14:paraId="45E36571" w14:textId="62B48FAE" w:rsidR="00542DF2" w:rsidRPr="00542DF2" w:rsidRDefault="00542DF2" w:rsidP="00542DF2">
            <w:pPr>
              <w:rPr>
                <w:sz w:val="20"/>
                <w:szCs w:val="20"/>
              </w:rPr>
            </w:pPr>
            <w:r w:rsidRPr="00542DF2">
              <w:rPr>
                <w:sz w:val="20"/>
                <w:szCs w:val="20"/>
              </w:rPr>
              <w:t>Learning how to communicate safely with adults; considering who keeps us safe in our community; learning steps to crossing the road safely; identifying which substances should or should not go in the body; learning how to call 999; knowing the difference between secrets and surprises; learning about appropriate and inappropriate contact</w:t>
            </w:r>
            <w:r>
              <w:rPr>
                <w:sz w:val="20"/>
                <w:szCs w:val="20"/>
              </w:rPr>
              <w:t>.</w:t>
            </w:r>
          </w:p>
          <w:p w14:paraId="7B04FE72" w14:textId="77777777" w:rsidR="00B34A2A" w:rsidRPr="00325192" w:rsidRDefault="00B34A2A" w:rsidP="00542DF2">
            <w:pPr>
              <w:rPr>
                <w:b/>
                <w:bCs/>
                <w:sz w:val="20"/>
                <w:szCs w:val="20"/>
              </w:rPr>
            </w:pPr>
          </w:p>
        </w:tc>
      </w:tr>
      <w:tr w:rsidR="00B34A2A" w:rsidRPr="00325192" w14:paraId="78ED194F" w14:textId="77777777" w:rsidTr="00E915F4">
        <w:trPr>
          <w:jc w:val="center"/>
        </w:trPr>
        <w:tc>
          <w:tcPr>
            <w:tcW w:w="1839" w:type="dxa"/>
            <w:shd w:val="clear" w:color="auto" w:fill="F2CEED" w:themeFill="accent5" w:themeFillTint="33"/>
          </w:tcPr>
          <w:p w14:paraId="36733932" w14:textId="77777777" w:rsidR="00B34A2A" w:rsidRPr="00325192" w:rsidRDefault="00B34A2A" w:rsidP="005A4398">
            <w:pPr>
              <w:rPr>
                <w:b/>
                <w:bCs/>
                <w:sz w:val="20"/>
                <w:szCs w:val="20"/>
              </w:rPr>
            </w:pPr>
            <w:r w:rsidRPr="00325192">
              <w:rPr>
                <w:b/>
                <w:bCs/>
                <w:sz w:val="20"/>
                <w:szCs w:val="20"/>
              </w:rPr>
              <w:t>Year 1/2 Cycle 2</w:t>
            </w:r>
          </w:p>
        </w:tc>
        <w:tc>
          <w:tcPr>
            <w:tcW w:w="4523" w:type="dxa"/>
            <w:shd w:val="clear" w:color="auto" w:fill="F2CEED" w:themeFill="accent5" w:themeFillTint="33"/>
          </w:tcPr>
          <w:p w14:paraId="58536A62" w14:textId="77777777" w:rsidR="00AA5324" w:rsidRDefault="00AA5324" w:rsidP="00AA5324">
            <w:pPr>
              <w:rPr>
                <w:b/>
                <w:bCs/>
                <w:sz w:val="20"/>
                <w:szCs w:val="20"/>
              </w:rPr>
            </w:pPr>
            <w:r>
              <w:rPr>
                <w:b/>
                <w:bCs/>
                <w:sz w:val="20"/>
                <w:szCs w:val="20"/>
              </w:rPr>
              <w:t>Families and Relationships</w:t>
            </w:r>
          </w:p>
          <w:p w14:paraId="0FDE5818" w14:textId="77777777" w:rsidR="00B34A2A" w:rsidRDefault="00AA5324" w:rsidP="005A4398">
            <w:pPr>
              <w:rPr>
                <w:sz w:val="20"/>
                <w:szCs w:val="20"/>
              </w:rPr>
            </w:pPr>
            <w:r w:rsidRPr="00AA5324">
              <w:rPr>
                <w:sz w:val="20"/>
                <w:szCs w:val="20"/>
              </w:rPr>
              <w:t>Exploring how families can be different, the characteristics and impact of positive friendships; learning that issues can be overcome, people show feelings differently and that stereotyping is unfair. Looking at conventions of manners and developing an understanding of self-respect.</w:t>
            </w:r>
          </w:p>
          <w:p w14:paraId="239038C6" w14:textId="77777777" w:rsidR="00AA5324" w:rsidRDefault="00AA5324" w:rsidP="005A4398">
            <w:pPr>
              <w:rPr>
                <w:sz w:val="20"/>
                <w:szCs w:val="20"/>
              </w:rPr>
            </w:pPr>
          </w:p>
          <w:p w14:paraId="0031BD57" w14:textId="77777777" w:rsidR="00AA5324" w:rsidRDefault="00AA5324" w:rsidP="005A4398">
            <w:pPr>
              <w:rPr>
                <w:b/>
                <w:bCs/>
                <w:sz w:val="20"/>
                <w:szCs w:val="20"/>
              </w:rPr>
            </w:pPr>
            <w:r w:rsidRPr="00AA5324">
              <w:rPr>
                <w:b/>
                <w:bCs/>
                <w:sz w:val="20"/>
                <w:szCs w:val="20"/>
              </w:rPr>
              <w:t>Health and Wellbeing</w:t>
            </w:r>
          </w:p>
          <w:p w14:paraId="77861D20" w14:textId="77777777" w:rsidR="00FC34D0" w:rsidRDefault="00FC34D0" w:rsidP="005A4398">
            <w:pPr>
              <w:rPr>
                <w:sz w:val="20"/>
                <w:szCs w:val="20"/>
              </w:rPr>
            </w:pPr>
            <w:r w:rsidRPr="00FC34D0">
              <w:rPr>
                <w:sz w:val="20"/>
                <w:szCs w:val="20"/>
              </w:rPr>
              <w:t>Understanding emotions, setting achievable goals and considering how to overcome difficulties, learning about the importance of activity, a healthy diet and relaxation for our wellbeing, learning how to look after our teeth</w:t>
            </w:r>
            <w:r>
              <w:rPr>
                <w:sz w:val="20"/>
                <w:szCs w:val="20"/>
              </w:rPr>
              <w:t>.</w:t>
            </w:r>
          </w:p>
          <w:p w14:paraId="189246BF" w14:textId="7E201BA6" w:rsidR="00FC34D0" w:rsidRPr="00FC34D0" w:rsidRDefault="00FC34D0" w:rsidP="005A4398">
            <w:pPr>
              <w:rPr>
                <w:sz w:val="20"/>
                <w:szCs w:val="20"/>
              </w:rPr>
            </w:pPr>
          </w:p>
        </w:tc>
        <w:tc>
          <w:tcPr>
            <w:tcW w:w="4488" w:type="dxa"/>
            <w:shd w:val="clear" w:color="auto" w:fill="F2CEED" w:themeFill="accent5" w:themeFillTint="33"/>
          </w:tcPr>
          <w:p w14:paraId="08998184" w14:textId="77777777" w:rsidR="00B34A2A" w:rsidRPr="008C744C" w:rsidRDefault="0057537C" w:rsidP="005A4398">
            <w:pPr>
              <w:rPr>
                <w:b/>
                <w:bCs/>
                <w:sz w:val="20"/>
                <w:szCs w:val="20"/>
              </w:rPr>
            </w:pPr>
            <w:r w:rsidRPr="008C744C">
              <w:rPr>
                <w:b/>
                <w:bCs/>
                <w:sz w:val="20"/>
                <w:szCs w:val="20"/>
              </w:rPr>
              <w:t>Citizenship</w:t>
            </w:r>
          </w:p>
          <w:p w14:paraId="1AD8722E" w14:textId="1632EA9F" w:rsidR="0057537C" w:rsidRDefault="00F05154" w:rsidP="005A4398">
            <w:pPr>
              <w:rPr>
                <w:sz w:val="20"/>
                <w:szCs w:val="20"/>
              </w:rPr>
            </w:pPr>
            <w:r>
              <w:rPr>
                <w:sz w:val="20"/>
                <w:szCs w:val="20"/>
              </w:rPr>
              <w:t>Considering why we have rules, recognising similarities and differences between ourselves and others, understanding the needs of animals and then thinking about babies and young children.  Understanding how democracy works within school and understanding ways to share an opinion.</w:t>
            </w:r>
          </w:p>
          <w:p w14:paraId="7CD069F6" w14:textId="77777777" w:rsidR="00F05154" w:rsidRDefault="00F05154" w:rsidP="005A4398">
            <w:pPr>
              <w:rPr>
                <w:sz w:val="20"/>
                <w:szCs w:val="20"/>
              </w:rPr>
            </w:pPr>
          </w:p>
          <w:p w14:paraId="14A8EA12" w14:textId="77777777" w:rsidR="0057537C" w:rsidRDefault="0057537C" w:rsidP="005A4398">
            <w:pPr>
              <w:rPr>
                <w:b/>
                <w:bCs/>
                <w:sz w:val="20"/>
                <w:szCs w:val="20"/>
              </w:rPr>
            </w:pPr>
            <w:r w:rsidRPr="00F05154">
              <w:rPr>
                <w:b/>
                <w:bCs/>
                <w:sz w:val="20"/>
                <w:szCs w:val="20"/>
              </w:rPr>
              <w:t>Economic Wellbeing</w:t>
            </w:r>
          </w:p>
          <w:p w14:paraId="6CE81BE3" w14:textId="77777777" w:rsidR="00F05154" w:rsidRDefault="008C744C" w:rsidP="005A4398">
            <w:pPr>
              <w:rPr>
                <w:sz w:val="20"/>
                <w:szCs w:val="20"/>
              </w:rPr>
            </w:pPr>
            <w:r w:rsidRPr="008C744C">
              <w:rPr>
                <w:sz w:val="20"/>
                <w:szCs w:val="20"/>
              </w:rPr>
              <w:t>Understanding what money is</w:t>
            </w:r>
            <w:r>
              <w:rPr>
                <w:sz w:val="20"/>
                <w:szCs w:val="20"/>
              </w:rPr>
              <w:t xml:space="preserve"> and different ways that children and adults get it.  Discuss different choices people make about spending and saving money.  Understanding the benefits of banks and that skills and interest will help someone decide what job they would like to do.</w:t>
            </w:r>
          </w:p>
          <w:p w14:paraId="59D3F144" w14:textId="1D708761" w:rsidR="008C744C" w:rsidRPr="008C744C" w:rsidRDefault="008C744C" w:rsidP="005A4398">
            <w:pPr>
              <w:rPr>
                <w:sz w:val="20"/>
                <w:szCs w:val="20"/>
              </w:rPr>
            </w:pPr>
          </w:p>
        </w:tc>
        <w:tc>
          <w:tcPr>
            <w:tcW w:w="4538" w:type="dxa"/>
            <w:shd w:val="clear" w:color="auto" w:fill="F2CEED" w:themeFill="accent5" w:themeFillTint="33"/>
          </w:tcPr>
          <w:p w14:paraId="3FBDDAA2" w14:textId="77777777" w:rsidR="0057537C" w:rsidRDefault="0057537C" w:rsidP="0057537C">
            <w:pPr>
              <w:rPr>
                <w:b/>
                <w:bCs/>
                <w:sz w:val="20"/>
                <w:szCs w:val="20"/>
              </w:rPr>
            </w:pPr>
            <w:r>
              <w:rPr>
                <w:b/>
                <w:bCs/>
                <w:sz w:val="20"/>
                <w:szCs w:val="20"/>
              </w:rPr>
              <w:t>Safety and the Changing Body</w:t>
            </w:r>
          </w:p>
          <w:p w14:paraId="2959E684" w14:textId="770DB8F6" w:rsidR="00B34A2A" w:rsidRPr="0057537C" w:rsidRDefault="0057537C" w:rsidP="0057537C">
            <w:pPr>
              <w:rPr>
                <w:sz w:val="20"/>
                <w:szCs w:val="20"/>
              </w:rPr>
            </w:pPr>
            <w:r w:rsidRPr="0057537C">
              <w:rPr>
                <w:sz w:val="20"/>
                <w:szCs w:val="20"/>
              </w:rPr>
              <w:t>Learning how to communicate safely with adults; learning steps to crossing the road safely; considering hazards at home; identifying which substances should or should not go in the body</w:t>
            </w:r>
            <w:r>
              <w:rPr>
                <w:sz w:val="20"/>
                <w:szCs w:val="20"/>
              </w:rPr>
              <w:t>.  L</w:t>
            </w:r>
            <w:r w:rsidRPr="0057537C">
              <w:rPr>
                <w:sz w:val="20"/>
                <w:szCs w:val="20"/>
              </w:rPr>
              <w:t>earning what to do when lost; being aware of some of the risks associated with the internet; learning about appropriate and inappropriate contact</w:t>
            </w:r>
            <w:r>
              <w:rPr>
                <w:sz w:val="20"/>
                <w:szCs w:val="20"/>
              </w:rPr>
              <w:t>.</w:t>
            </w:r>
          </w:p>
        </w:tc>
      </w:tr>
      <w:tr w:rsidR="00E915F4" w:rsidRPr="00325192" w14:paraId="0A64B698" w14:textId="77777777" w:rsidTr="00E915F4">
        <w:trPr>
          <w:jc w:val="center"/>
        </w:trPr>
        <w:tc>
          <w:tcPr>
            <w:tcW w:w="1839" w:type="dxa"/>
          </w:tcPr>
          <w:p w14:paraId="78DC1B91" w14:textId="77777777" w:rsidR="00E915F4" w:rsidRPr="00325192" w:rsidRDefault="00E915F4" w:rsidP="005A4398">
            <w:pPr>
              <w:jc w:val="center"/>
              <w:rPr>
                <w:b/>
                <w:bCs/>
                <w:sz w:val="20"/>
                <w:szCs w:val="20"/>
              </w:rPr>
            </w:pPr>
          </w:p>
        </w:tc>
        <w:tc>
          <w:tcPr>
            <w:tcW w:w="4523" w:type="dxa"/>
          </w:tcPr>
          <w:p w14:paraId="2F1A89E1" w14:textId="77777777" w:rsidR="00E915F4" w:rsidRDefault="00E915F4" w:rsidP="005A4398">
            <w:pPr>
              <w:jc w:val="center"/>
              <w:rPr>
                <w:b/>
                <w:bCs/>
                <w:sz w:val="20"/>
                <w:szCs w:val="20"/>
              </w:rPr>
            </w:pPr>
            <w:r>
              <w:rPr>
                <w:b/>
                <w:bCs/>
                <w:sz w:val="20"/>
                <w:szCs w:val="20"/>
              </w:rPr>
              <w:t>Autumn</w:t>
            </w:r>
          </w:p>
          <w:p w14:paraId="28284E7D" w14:textId="77777777" w:rsidR="00E915F4" w:rsidRPr="00325192" w:rsidRDefault="00E915F4" w:rsidP="005A4398">
            <w:pPr>
              <w:jc w:val="center"/>
              <w:rPr>
                <w:b/>
                <w:bCs/>
                <w:sz w:val="20"/>
                <w:szCs w:val="20"/>
              </w:rPr>
            </w:pPr>
          </w:p>
        </w:tc>
        <w:tc>
          <w:tcPr>
            <w:tcW w:w="4488" w:type="dxa"/>
          </w:tcPr>
          <w:p w14:paraId="2D57CB68" w14:textId="77777777" w:rsidR="00E915F4" w:rsidRPr="00325192" w:rsidRDefault="00E915F4" w:rsidP="005A4398">
            <w:pPr>
              <w:jc w:val="center"/>
              <w:rPr>
                <w:b/>
                <w:bCs/>
                <w:sz w:val="20"/>
                <w:szCs w:val="20"/>
              </w:rPr>
            </w:pPr>
            <w:r>
              <w:rPr>
                <w:b/>
                <w:bCs/>
                <w:sz w:val="20"/>
                <w:szCs w:val="20"/>
              </w:rPr>
              <w:t>Spring</w:t>
            </w:r>
          </w:p>
        </w:tc>
        <w:tc>
          <w:tcPr>
            <w:tcW w:w="4538" w:type="dxa"/>
          </w:tcPr>
          <w:p w14:paraId="1C231EE3" w14:textId="77777777" w:rsidR="00E915F4" w:rsidRPr="00325192" w:rsidRDefault="00E915F4" w:rsidP="005A4398">
            <w:pPr>
              <w:jc w:val="center"/>
              <w:rPr>
                <w:b/>
                <w:bCs/>
                <w:sz w:val="20"/>
                <w:szCs w:val="20"/>
              </w:rPr>
            </w:pPr>
            <w:r>
              <w:rPr>
                <w:b/>
                <w:bCs/>
                <w:sz w:val="20"/>
                <w:szCs w:val="20"/>
              </w:rPr>
              <w:t>Summer</w:t>
            </w:r>
          </w:p>
        </w:tc>
      </w:tr>
      <w:tr w:rsidR="00B34A2A" w:rsidRPr="00325192" w14:paraId="45C0EDB0" w14:textId="77777777" w:rsidTr="00E915F4">
        <w:trPr>
          <w:jc w:val="center"/>
        </w:trPr>
        <w:tc>
          <w:tcPr>
            <w:tcW w:w="1839" w:type="dxa"/>
            <w:shd w:val="clear" w:color="auto" w:fill="D9F2D0" w:themeFill="accent6" w:themeFillTint="33"/>
          </w:tcPr>
          <w:p w14:paraId="3AF0F737" w14:textId="77777777" w:rsidR="00B34A2A" w:rsidRPr="00325192" w:rsidRDefault="00B34A2A" w:rsidP="005A4398">
            <w:pPr>
              <w:rPr>
                <w:b/>
                <w:bCs/>
                <w:sz w:val="20"/>
                <w:szCs w:val="20"/>
              </w:rPr>
            </w:pPr>
            <w:r w:rsidRPr="00325192">
              <w:rPr>
                <w:b/>
                <w:bCs/>
                <w:sz w:val="20"/>
                <w:szCs w:val="20"/>
              </w:rPr>
              <w:t>Year 3/4 Cycle 1</w:t>
            </w:r>
          </w:p>
        </w:tc>
        <w:tc>
          <w:tcPr>
            <w:tcW w:w="4523" w:type="dxa"/>
            <w:shd w:val="clear" w:color="auto" w:fill="D9F2D0" w:themeFill="accent6" w:themeFillTint="33"/>
          </w:tcPr>
          <w:p w14:paraId="2F441F6B" w14:textId="77777777" w:rsidR="001E23CA" w:rsidRDefault="001E23CA" w:rsidP="001E23CA">
            <w:pPr>
              <w:rPr>
                <w:b/>
                <w:bCs/>
                <w:sz w:val="20"/>
                <w:szCs w:val="20"/>
              </w:rPr>
            </w:pPr>
            <w:r>
              <w:rPr>
                <w:b/>
                <w:bCs/>
                <w:sz w:val="20"/>
                <w:szCs w:val="20"/>
              </w:rPr>
              <w:t>Families and Relationships</w:t>
            </w:r>
          </w:p>
          <w:p w14:paraId="63760544" w14:textId="77777777" w:rsidR="001E23CA" w:rsidRPr="001E23CA" w:rsidRDefault="001E23CA" w:rsidP="001E23CA">
            <w:pPr>
              <w:rPr>
                <w:sz w:val="20"/>
                <w:szCs w:val="20"/>
              </w:rPr>
            </w:pPr>
            <w:r w:rsidRPr="001E23CA">
              <w:rPr>
                <w:sz w:val="20"/>
                <w:szCs w:val="20"/>
              </w:rPr>
              <w:t>Learning about how to deal with friendship issues and identifying bullying and its effects, learning about the issues with stereotyping, considering physical and emotional boundaries and who to trust, thinking about how to support someone who has suffered a bereavement.</w:t>
            </w:r>
          </w:p>
          <w:p w14:paraId="35C6806A" w14:textId="77777777" w:rsidR="00B34A2A" w:rsidRDefault="00B34A2A" w:rsidP="005A4398">
            <w:pPr>
              <w:jc w:val="center"/>
              <w:rPr>
                <w:b/>
                <w:bCs/>
                <w:sz w:val="20"/>
                <w:szCs w:val="20"/>
              </w:rPr>
            </w:pPr>
          </w:p>
          <w:p w14:paraId="3573DE9C" w14:textId="77777777" w:rsidR="006C27E7" w:rsidRDefault="006C27E7" w:rsidP="005A4398">
            <w:pPr>
              <w:jc w:val="center"/>
              <w:rPr>
                <w:b/>
                <w:bCs/>
                <w:sz w:val="20"/>
                <w:szCs w:val="20"/>
              </w:rPr>
            </w:pPr>
          </w:p>
          <w:p w14:paraId="7BF01CD4" w14:textId="77777777" w:rsidR="006C27E7" w:rsidRDefault="006C27E7" w:rsidP="005A4398">
            <w:pPr>
              <w:jc w:val="center"/>
              <w:rPr>
                <w:b/>
                <w:bCs/>
                <w:sz w:val="20"/>
                <w:szCs w:val="20"/>
              </w:rPr>
            </w:pPr>
          </w:p>
          <w:p w14:paraId="7BA037EE" w14:textId="6BE4CAB3" w:rsidR="006C27E7" w:rsidRPr="006C27E7" w:rsidRDefault="006C27E7" w:rsidP="006C27E7">
            <w:pPr>
              <w:rPr>
                <w:b/>
                <w:bCs/>
                <w:sz w:val="20"/>
                <w:szCs w:val="20"/>
              </w:rPr>
            </w:pPr>
            <w:r w:rsidRPr="006C27E7">
              <w:rPr>
                <w:b/>
                <w:bCs/>
                <w:sz w:val="20"/>
                <w:szCs w:val="20"/>
              </w:rPr>
              <w:lastRenderedPageBreak/>
              <w:t>Health and Wellbeing</w:t>
            </w:r>
          </w:p>
          <w:p w14:paraId="176CC73B" w14:textId="02B52D87" w:rsidR="006C27E7" w:rsidRPr="006C27E7" w:rsidRDefault="006C27E7" w:rsidP="006C27E7">
            <w:pPr>
              <w:rPr>
                <w:sz w:val="20"/>
                <w:szCs w:val="20"/>
              </w:rPr>
            </w:pPr>
            <w:r w:rsidRPr="006C27E7">
              <w:rPr>
                <w:sz w:val="20"/>
                <w:szCs w:val="20"/>
              </w:rPr>
              <w:t>Learning about how to stay healthy and how our diet affects our bodies and our teeth, identifying our strengths, learning how to celebrate mistakes and develop a growth mindset, considering how we can increase our happiness</w:t>
            </w:r>
          </w:p>
          <w:p w14:paraId="1B392379" w14:textId="77777777" w:rsidR="00B34A2A" w:rsidRPr="00325192" w:rsidRDefault="00B34A2A" w:rsidP="005A4398">
            <w:pPr>
              <w:jc w:val="center"/>
              <w:rPr>
                <w:b/>
                <w:bCs/>
                <w:sz w:val="20"/>
                <w:szCs w:val="20"/>
              </w:rPr>
            </w:pPr>
          </w:p>
        </w:tc>
        <w:tc>
          <w:tcPr>
            <w:tcW w:w="4488" w:type="dxa"/>
            <w:shd w:val="clear" w:color="auto" w:fill="D9F2D0" w:themeFill="accent6" w:themeFillTint="33"/>
          </w:tcPr>
          <w:p w14:paraId="37D3EE19" w14:textId="4AE731AC" w:rsidR="00B34A2A" w:rsidRDefault="006C27E7" w:rsidP="005A4398">
            <w:pPr>
              <w:rPr>
                <w:b/>
                <w:bCs/>
                <w:sz w:val="20"/>
                <w:szCs w:val="20"/>
              </w:rPr>
            </w:pPr>
            <w:r>
              <w:rPr>
                <w:b/>
                <w:bCs/>
                <w:sz w:val="20"/>
                <w:szCs w:val="20"/>
              </w:rPr>
              <w:lastRenderedPageBreak/>
              <w:t>Citizenship</w:t>
            </w:r>
          </w:p>
          <w:p w14:paraId="19FF2063" w14:textId="58D62505" w:rsidR="006C27E7" w:rsidRPr="006C27E7" w:rsidRDefault="006C27E7" w:rsidP="005A4398">
            <w:pPr>
              <w:rPr>
                <w:sz w:val="20"/>
                <w:szCs w:val="20"/>
              </w:rPr>
            </w:pPr>
            <w:r>
              <w:rPr>
                <w:sz w:val="20"/>
                <w:szCs w:val="20"/>
              </w:rPr>
              <w:t>Learning about the importance of reusing and recycling, considering groups in the local community and understanding the role of a local councillor.  Understanding why we have rules and exploring how children’s rights help them and other children.</w:t>
            </w:r>
          </w:p>
          <w:p w14:paraId="4869578C" w14:textId="77777777" w:rsidR="00B34A2A" w:rsidRDefault="00B34A2A" w:rsidP="005A4398">
            <w:pPr>
              <w:jc w:val="center"/>
              <w:rPr>
                <w:b/>
                <w:bCs/>
                <w:sz w:val="20"/>
                <w:szCs w:val="20"/>
              </w:rPr>
            </w:pPr>
          </w:p>
          <w:p w14:paraId="05F0CB29" w14:textId="77777777" w:rsidR="00F30ACB" w:rsidRDefault="00F30ACB" w:rsidP="005A4398">
            <w:pPr>
              <w:jc w:val="center"/>
              <w:rPr>
                <w:b/>
                <w:bCs/>
                <w:sz w:val="20"/>
                <w:szCs w:val="20"/>
              </w:rPr>
            </w:pPr>
          </w:p>
          <w:p w14:paraId="1F76A5C4" w14:textId="77777777" w:rsidR="00F30ACB" w:rsidRDefault="00F30ACB" w:rsidP="005A4398">
            <w:pPr>
              <w:jc w:val="center"/>
              <w:rPr>
                <w:b/>
                <w:bCs/>
                <w:sz w:val="20"/>
                <w:szCs w:val="20"/>
              </w:rPr>
            </w:pPr>
          </w:p>
          <w:p w14:paraId="31366083" w14:textId="77777777" w:rsidR="00F30ACB" w:rsidRDefault="00F30ACB" w:rsidP="00F30ACB">
            <w:pPr>
              <w:rPr>
                <w:b/>
                <w:bCs/>
                <w:sz w:val="20"/>
                <w:szCs w:val="20"/>
              </w:rPr>
            </w:pPr>
            <w:r>
              <w:rPr>
                <w:b/>
                <w:bCs/>
                <w:sz w:val="20"/>
                <w:szCs w:val="20"/>
              </w:rPr>
              <w:lastRenderedPageBreak/>
              <w:t>Economic Wellbeing</w:t>
            </w:r>
          </w:p>
          <w:p w14:paraId="5861F3B9" w14:textId="003A8276" w:rsidR="00F30ACB" w:rsidRPr="00F30ACB" w:rsidRDefault="00F30ACB" w:rsidP="00F30ACB">
            <w:pPr>
              <w:rPr>
                <w:sz w:val="20"/>
                <w:szCs w:val="20"/>
              </w:rPr>
            </w:pPr>
            <w:r w:rsidRPr="00F30ACB">
              <w:rPr>
                <w:sz w:val="20"/>
                <w:szCs w:val="20"/>
              </w:rPr>
              <w:t>Considering</w:t>
            </w:r>
            <w:r>
              <w:rPr>
                <w:sz w:val="20"/>
                <w:szCs w:val="20"/>
              </w:rPr>
              <w:t xml:space="preserve"> spending decisions, learning about how to create a budget and recognising that money affects how we feel.  </w:t>
            </w:r>
            <w:r w:rsidRPr="00F30ACB">
              <w:rPr>
                <w:sz w:val="20"/>
                <w:szCs w:val="20"/>
              </w:rPr>
              <w:t>Identifying negative and positive influences that can affect our career choices</w:t>
            </w:r>
            <w:r>
              <w:rPr>
                <w:sz w:val="20"/>
                <w:szCs w:val="20"/>
              </w:rPr>
              <w:t>.</w:t>
            </w:r>
          </w:p>
        </w:tc>
        <w:tc>
          <w:tcPr>
            <w:tcW w:w="4538" w:type="dxa"/>
            <w:shd w:val="clear" w:color="auto" w:fill="D9F2D0" w:themeFill="accent6" w:themeFillTint="33"/>
          </w:tcPr>
          <w:p w14:paraId="49D20E6D" w14:textId="14478100" w:rsidR="00B34A2A" w:rsidRPr="005D27C3" w:rsidRDefault="006C27E7" w:rsidP="005A4398">
            <w:pPr>
              <w:rPr>
                <w:sz w:val="20"/>
                <w:szCs w:val="20"/>
              </w:rPr>
            </w:pPr>
            <w:r>
              <w:rPr>
                <w:b/>
                <w:bCs/>
                <w:sz w:val="20"/>
                <w:szCs w:val="20"/>
              </w:rPr>
              <w:lastRenderedPageBreak/>
              <w:t>Safety and the Changing Body</w:t>
            </w:r>
          </w:p>
          <w:p w14:paraId="2C40EC31" w14:textId="77777777" w:rsidR="00F30ACB" w:rsidRDefault="00F30ACB" w:rsidP="00F30ACB">
            <w:pPr>
              <w:rPr>
                <w:sz w:val="20"/>
                <w:szCs w:val="20"/>
              </w:rPr>
            </w:pPr>
            <w:r>
              <w:rPr>
                <w:sz w:val="20"/>
                <w:szCs w:val="20"/>
              </w:rPr>
              <w:t>Leaning about being kind and staying safe online, learning how to identify and deal</w:t>
            </w:r>
            <w:r w:rsidR="007D33E2">
              <w:rPr>
                <w:sz w:val="20"/>
                <w:szCs w:val="20"/>
              </w:rPr>
              <w:t xml:space="preserve"> with cyberbullying and understanding the benefits and risks of sharing materials online.  Understanding privacy and basic first aid and the role they can take in an emergency.  Developing an understanding of safety near roads.</w:t>
            </w:r>
          </w:p>
          <w:p w14:paraId="05E64A9B" w14:textId="77777777" w:rsidR="007D33E2" w:rsidRDefault="007D33E2" w:rsidP="00F30ACB">
            <w:pPr>
              <w:rPr>
                <w:sz w:val="20"/>
                <w:szCs w:val="20"/>
              </w:rPr>
            </w:pPr>
          </w:p>
          <w:p w14:paraId="1A804417" w14:textId="36237265" w:rsidR="007D33E2" w:rsidRPr="00F30ACB" w:rsidRDefault="007D33E2" w:rsidP="00F30ACB">
            <w:pPr>
              <w:rPr>
                <w:sz w:val="20"/>
                <w:szCs w:val="20"/>
              </w:rPr>
            </w:pPr>
            <w:r>
              <w:rPr>
                <w:sz w:val="20"/>
                <w:szCs w:val="20"/>
              </w:rPr>
              <w:lastRenderedPageBreak/>
              <w:t>Yr 4 Only – Discussing physical differences between children and adults and changes when growing up.</w:t>
            </w:r>
          </w:p>
        </w:tc>
      </w:tr>
      <w:tr w:rsidR="00B34A2A" w:rsidRPr="00325192" w14:paraId="7E5E03FB" w14:textId="77777777" w:rsidTr="00E915F4">
        <w:trPr>
          <w:jc w:val="center"/>
        </w:trPr>
        <w:tc>
          <w:tcPr>
            <w:tcW w:w="1839" w:type="dxa"/>
            <w:shd w:val="clear" w:color="auto" w:fill="D9F2D0" w:themeFill="accent6" w:themeFillTint="33"/>
          </w:tcPr>
          <w:p w14:paraId="156B4FC8" w14:textId="77777777" w:rsidR="00B34A2A" w:rsidRPr="00325192" w:rsidRDefault="00B34A2A" w:rsidP="005A4398">
            <w:pPr>
              <w:rPr>
                <w:b/>
                <w:bCs/>
                <w:sz w:val="20"/>
                <w:szCs w:val="20"/>
              </w:rPr>
            </w:pPr>
            <w:r w:rsidRPr="00325192">
              <w:rPr>
                <w:b/>
                <w:bCs/>
                <w:sz w:val="20"/>
                <w:szCs w:val="20"/>
              </w:rPr>
              <w:t>Year 3/4 Cycle 2</w:t>
            </w:r>
          </w:p>
        </w:tc>
        <w:tc>
          <w:tcPr>
            <w:tcW w:w="4523" w:type="dxa"/>
            <w:shd w:val="clear" w:color="auto" w:fill="D9F2D0" w:themeFill="accent6" w:themeFillTint="33"/>
          </w:tcPr>
          <w:p w14:paraId="47B46635" w14:textId="77777777" w:rsidR="001E23CA" w:rsidRDefault="001E23CA" w:rsidP="001E23CA">
            <w:pPr>
              <w:rPr>
                <w:b/>
                <w:bCs/>
                <w:sz w:val="20"/>
                <w:szCs w:val="20"/>
              </w:rPr>
            </w:pPr>
            <w:r>
              <w:rPr>
                <w:b/>
                <w:bCs/>
                <w:sz w:val="20"/>
                <w:szCs w:val="20"/>
              </w:rPr>
              <w:t>Families and Relationships</w:t>
            </w:r>
          </w:p>
          <w:p w14:paraId="267F4D68" w14:textId="60AA79F0" w:rsidR="00B34A2A" w:rsidRDefault="001E23CA" w:rsidP="001E23CA">
            <w:pPr>
              <w:rPr>
                <w:sz w:val="20"/>
                <w:szCs w:val="20"/>
              </w:rPr>
            </w:pPr>
            <w:r w:rsidRPr="001E23CA">
              <w:rPr>
                <w:sz w:val="20"/>
                <w:szCs w:val="20"/>
              </w:rPr>
              <w:t xml:space="preserve">Learning about how </w:t>
            </w:r>
            <w:r>
              <w:rPr>
                <w:sz w:val="20"/>
                <w:szCs w:val="20"/>
              </w:rPr>
              <w:t xml:space="preserve">to navigate relationships with friends and how to respond to any problems.  Exploring how families overcome problems and seek help if needed.  </w:t>
            </w:r>
            <w:r w:rsidR="006C27E7">
              <w:rPr>
                <w:sz w:val="20"/>
                <w:szCs w:val="20"/>
              </w:rPr>
              <w:t>Exploring the negative impacts of stereotyping and how actions and behaviour can affect other people.</w:t>
            </w:r>
          </w:p>
          <w:p w14:paraId="455F30CC" w14:textId="77777777" w:rsidR="006C27E7" w:rsidRDefault="006C27E7" w:rsidP="001E23CA">
            <w:pPr>
              <w:rPr>
                <w:sz w:val="20"/>
                <w:szCs w:val="20"/>
              </w:rPr>
            </w:pPr>
          </w:p>
          <w:p w14:paraId="7B41FCB8" w14:textId="2A7F1256" w:rsidR="006C27E7" w:rsidRDefault="006C27E7" w:rsidP="001E23CA">
            <w:pPr>
              <w:rPr>
                <w:b/>
                <w:bCs/>
                <w:sz w:val="20"/>
                <w:szCs w:val="20"/>
              </w:rPr>
            </w:pPr>
            <w:r w:rsidRPr="006C27E7">
              <w:rPr>
                <w:b/>
                <w:bCs/>
                <w:sz w:val="20"/>
                <w:szCs w:val="20"/>
              </w:rPr>
              <w:t>Health and Wellbeing</w:t>
            </w:r>
          </w:p>
          <w:p w14:paraId="5D1A3541" w14:textId="12B0CFC0" w:rsidR="006C27E7" w:rsidRPr="006C27E7" w:rsidRDefault="006C27E7" w:rsidP="001E23CA">
            <w:pPr>
              <w:rPr>
                <w:sz w:val="20"/>
                <w:szCs w:val="20"/>
              </w:rPr>
            </w:pPr>
            <w:r w:rsidRPr="006C27E7">
              <w:rPr>
                <w:sz w:val="20"/>
                <w:szCs w:val="20"/>
              </w:rPr>
              <w:t xml:space="preserve">Learning how to look after our teeth, practising visualisation </w:t>
            </w:r>
            <w:proofErr w:type="gramStart"/>
            <w:r w:rsidRPr="006C27E7">
              <w:rPr>
                <w:sz w:val="20"/>
                <w:szCs w:val="20"/>
              </w:rPr>
              <w:t>as a way to</w:t>
            </w:r>
            <w:proofErr w:type="gramEnd"/>
            <w:r w:rsidRPr="006C27E7">
              <w:rPr>
                <w:sz w:val="20"/>
                <w:szCs w:val="20"/>
              </w:rPr>
              <w:t xml:space="preserve"> relax, considering our strengths and future career options, learning how to break down barriers to help us achieve a goal, identifying a range of emotions and understanding the term 'mental health.'</w:t>
            </w:r>
          </w:p>
          <w:p w14:paraId="42565BE2" w14:textId="77777777" w:rsidR="00B34A2A" w:rsidRPr="00325192" w:rsidRDefault="00B34A2A" w:rsidP="005A4398">
            <w:pPr>
              <w:jc w:val="center"/>
              <w:rPr>
                <w:b/>
                <w:bCs/>
                <w:sz w:val="20"/>
                <w:szCs w:val="20"/>
              </w:rPr>
            </w:pPr>
          </w:p>
        </w:tc>
        <w:tc>
          <w:tcPr>
            <w:tcW w:w="4488" w:type="dxa"/>
            <w:shd w:val="clear" w:color="auto" w:fill="D9F2D0" w:themeFill="accent6" w:themeFillTint="33"/>
          </w:tcPr>
          <w:p w14:paraId="1BAF9497" w14:textId="77777777" w:rsidR="006C27E7" w:rsidRDefault="006C27E7" w:rsidP="006C27E7">
            <w:pPr>
              <w:rPr>
                <w:b/>
                <w:bCs/>
                <w:sz w:val="20"/>
                <w:szCs w:val="20"/>
              </w:rPr>
            </w:pPr>
            <w:r>
              <w:rPr>
                <w:b/>
                <w:bCs/>
                <w:sz w:val="20"/>
                <w:szCs w:val="20"/>
              </w:rPr>
              <w:t>Citizenship</w:t>
            </w:r>
          </w:p>
          <w:p w14:paraId="52DA0FAF" w14:textId="77777777" w:rsidR="00B34A2A" w:rsidRDefault="00F30ACB" w:rsidP="00E915F4">
            <w:pPr>
              <w:rPr>
                <w:sz w:val="20"/>
                <w:szCs w:val="20"/>
              </w:rPr>
            </w:pPr>
            <w:r>
              <w:rPr>
                <w:sz w:val="20"/>
                <w:szCs w:val="20"/>
              </w:rPr>
              <w:t>Understanding the environmental benefits of recycling, i</w:t>
            </w:r>
            <w:r w:rsidRPr="00F30ACB">
              <w:rPr>
                <w:sz w:val="20"/>
                <w:szCs w:val="20"/>
              </w:rPr>
              <w:t>dentifying the benefits different groups bring to the local community</w:t>
            </w:r>
            <w:r>
              <w:rPr>
                <w:sz w:val="20"/>
                <w:szCs w:val="20"/>
              </w:rPr>
              <w:t xml:space="preserve"> and d</w:t>
            </w:r>
            <w:r w:rsidRPr="00F30ACB">
              <w:rPr>
                <w:sz w:val="20"/>
                <w:szCs w:val="20"/>
              </w:rPr>
              <w:t>iscussing the positives diversity brings to a community</w:t>
            </w:r>
            <w:r>
              <w:rPr>
                <w:sz w:val="20"/>
                <w:szCs w:val="20"/>
              </w:rPr>
              <w:t xml:space="preserve">.  </w:t>
            </w:r>
            <w:r w:rsidRPr="00F30ACB">
              <w:rPr>
                <w:sz w:val="20"/>
                <w:szCs w:val="20"/>
              </w:rPr>
              <w:t>Exploring how children’s rights help them and other children</w:t>
            </w:r>
            <w:r>
              <w:rPr>
                <w:sz w:val="20"/>
                <w:szCs w:val="20"/>
              </w:rPr>
              <w:t xml:space="preserve"> and understanding how charities work and how people can support them.</w:t>
            </w:r>
          </w:p>
          <w:p w14:paraId="0115DA6D" w14:textId="77777777" w:rsidR="00F30ACB" w:rsidRDefault="00F30ACB" w:rsidP="00E915F4">
            <w:pPr>
              <w:rPr>
                <w:sz w:val="20"/>
                <w:szCs w:val="20"/>
              </w:rPr>
            </w:pPr>
          </w:p>
          <w:p w14:paraId="2CE136D8" w14:textId="77777777" w:rsidR="00F30ACB" w:rsidRDefault="00F30ACB" w:rsidP="00E915F4">
            <w:pPr>
              <w:rPr>
                <w:b/>
                <w:bCs/>
                <w:sz w:val="20"/>
                <w:szCs w:val="20"/>
              </w:rPr>
            </w:pPr>
            <w:r>
              <w:rPr>
                <w:b/>
                <w:bCs/>
                <w:sz w:val="20"/>
                <w:szCs w:val="20"/>
              </w:rPr>
              <w:t>Economic Wellbeing</w:t>
            </w:r>
          </w:p>
          <w:p w14:paraId="2626CBE2" w14:textId="298E89DD" w:rsidR="00F30ACB" w:rsidRPr="00F30ACB" w:rsidRDefault="00D10361" w:rsidP="00E915F4">
            <w:pPr>
              <w:rPr>
                <w:sz w:val="20"/>
                <w:szCs w:val="20"/>
              </w:rPr>
            </w:pPr>
            <w:r>
              <w:rPr>
                <w:sz w:val="20"/>
                <w:szCs w:val="20"/>
              </w:rPr>
              <w:t>Introduction to creating a budget and the emotional impact of money.  Discussion about jobs available and understanding that some people will have more than one job or career.</w:t>
            </w:r>
          </w:p>
        </w:tc>
        <w:tc>
          <w:tcPr>
            <w:tcW w:w="4538" w:type="dxa"/>
            <w:shd w:val="clear" w:color="auto" w:fill="D9F2D0" w:themeFill="accent6" w:themeFillTint="33"/>
          </w:tcPr>
          <w:p w14:paraId="6C99097F" w14:textId="77777777" w:rsidR="004D75B0" w:rsidRPr="005D27C3" w:rsidRDefault="004D75B0" w:rsidP="004D75B0">
            <w:pPr>
              <w:rPr>
                <w:sz w:val="20"/>
                <w:szCs w:val="20"/>
              </w:rPr>
            </w:pPr>
            <w:r>
              <w:rPr>
                <w:b/>
                <w:bCs/>
                <w:sz w:val="20"/>
                <w:szCs w:val="20"/>
              </w:rPr>
              <w:t>Safety and the Changing Body</w:t>
            </w:r>
          </w:p>
          <w:p w14:paraId="49DE6CE7" w14:textId="77777777" w:rsidR="00B001F3" w:rsidRDefault="007025D2" w:rsidP="00B001F3">
            <w:pPr>
              <w:rPr>
                <w:sz w:val="20"/>
                <w:szCs w:val="20"/>
              </w:rPr>
            </w:pPr>
            <w:r>
              <w:rPr>
                <w:sz w:val="20"/>
                <w:szCs w:val="20"/>
              </w:rPr>
              <w:t xml:space="preserve">Learning how to spot fake emails and understanding the importance of age restrictions </w:t>
            </w:r>
            <w:r w:rsidR="004D75B0">
              <w:rPr>
                <w:sz w:val="20"/>
                <w:szCs w:val="20"/>
              </w:rPr>
              <w:t>online</w:t>
            </w:r>
            <w:r w:rsidR="00B001F3">
              <w:rPr>
                <w:sz w:val="20"/>
                <w:szCs w:val="20"/>
              </w:rPr>
              <w:t xml:space="preserve">.  Develop skills as a responsible digital citizen.  Understand the risks associated with smoking tobacco and how to help someone with asthma.  </w:t>
            </w:r>
            <w:r w:rsidR="00B001F3">
              <w:rPr>
                <w:sz w:val="20"/>
                <w:szCs w:val="20"/>
              </w:rPr>
              <w:t>Developing an understanding of safety near roads.</w:t>
            </w:r>
          </w:p>
          <w:p w14:paraId="40BD5437" w14:textId="77777777" w:rsidR="00B34A2A" w:rsidRDefault="00B34A2A" w:rsidP="007025D2">
            <w:pPr>
              <w:rPr>
                <w:sz w:val="20"/>
                <w:szCs w:val="20"/>
              </w:rPr>
            </w:pPr>
          </w:p>
          <w:p w14:paraId="24AF9118" w14:textId="1216F2F3" w:rsidR="00B001F3" w:rsidRPr="007025D2" w:rsidRDefault="00B001F3" w:rsidP="007025D2">
            <w:pPr>
              <w:rPr>
                <w:sz w:val="20"/>
                <w:szCs w:val="20"/>
              </w:rPr>
            </w:pPr>
            <w:r>
              <w:rPr>
                <w:sz w:val="20"/>
                <w:szCs w:val="20"/>
              </w:rPr>
              <w:t xml:space="preserve">Yr 4 Only - </w:t>
            </w:r>
            <w:r>
              <w:rPr>
                <w:sz w:val="20"/>
                <w:szCs w:val="20"/>
              </w:rPr>
              <w:t>Discussing physical differences between children and adults and changes when growing up.</w:t>
            </w:r>
          </w:p>
        </w:tc>
      </w:tr>
      <w:tr w:rsidR="00B34A2A" w:rsidRPr="00325192" w14:paraId="3CCB6734" w14:textId="77777777" w:rsidTr="00E915F4">
        <w:trPr>
          <w:jc w:val="center"/>
        </w:trPr>
        <w:tc>
          <w:tcPr>
            <w:tcW w:w="1839" w:type="dxa"/>
            <w:shd w:val="clear" w:color="auto" w:fill="CAEDFB" w:themeFill="accent4" w:themeFillTint="33"/>
          </w:tcPr>
          <w:p w14:paraId="77CBB236" w14:textId="77777777" w:rsidR="00B34A2A" w:rsidRPr="00325192" w:rsidRDefault="00B34A2A" w:rsidP="005A4398">
            <w:pPr>
              <w:rPr>
                <w:b/>
                <w:bCs/>
                <w:sz w:val="20"/>
                <w:szCs w:val="20"/>
              </w:rPr>
            </w:pPr>
            <w:r w:rsidRPr="00325192">
              <w:rPr>
                <w:b/>
                <w:bCs/>
                <w:sz w:val="20"/>
                <w:szCs w:val="20"/>
              </w:rPr>
              <w:t>Year 5/6 Cycle 1</w:t>
            </w:r>
          </w:p>
        </w:tc>
        <w:tc>
          <w:tcPr>
            <w:tcW w:w="4523" w:type="dxa"/>
            <w:shd w:val="clear" w:color="auto" w:fill="CAEDFB" w:themeFill="accent4" w:themeFillTint="33"/>
          </w:tcPr>
          <w:p w14:paraId="6B928482" w14:textId="77777777" w:rsidR="008D5D6D" w:rsidRDefault="008D5D6D" w:rsidP="008D5D6D">
            <w:pPr>
              <w:rPr>
                <w:b/>
                <w:bCs/>
                <w:sz w:val="20"/>
                <w:szCs w:val="20"/>
              </w:rPr>
            </w:pPr>
            <w:r>
              <w:rPr>
                <w:b/>
                <w:bCs/>
                <w:sz w:val="20"/>
                <w:szCs w:val="20"/>
              </w:rPr>
              <w:t>Families and Relationships</w:t>
            </w:r>
          </w:p>
          <w:p w14:paraId="40CAA504" w14:textId="6D559D05" w:rsidR="008D5D6D" w:rsidRPr="008D5D6D" w:rsidRDefault="008D5D6D" w:rsidP="008D5D6D">
            <w:pPr>
              <w:rPr>
                <w:sz w:val="20"/>
                <w:szCs w:val="20"/>
              </w:rPr>
            </w:pPr>
            <w:r w:rsidRPr="008D5D6D">
              <w:rPr>
                <w:sz w:val="20"/>
                <w:szCs w:val="20"/>
              </w:rPr>
              <w:t xml:space="preserve">Learning that families are varied and differences must be respected; understanding physical and emotional boundaries in friendships; exploring: the roles of bully, victim and bystander; how behaviour affects others; manners in different situations and learning about bereavement. </w:t>
            </w:r>
          </w:p>
          <w:p w14:paraId="644530BE" w14:textId="77777777" w:rsidR="008D5D6D" w:rsidRDefault="008D5D6D" w:rsidP="008D5D6D">
            <w:pPr>
              <w:rPr>
                <w:sz w:val="20"/>
                <w:szCs w:val="20"/>
              </w:rPr>
            </w:pPr>
          </w:p>
          <w:p w14:paraId="4D6BD5BE" w14:textId="77777777" w:rsidR="008D5D6D" w:rsidRDefault="008D5D6D" w:rsidP="008D5D6D">
            <w:pPr>
              <w:rPr>
                <w:b/>
                <w:bCs/>
                <w:sz w:val="20"/>
                <w:szCs w:val="20"/>
              </w:rPr>
            </w:pPr>
            <w:r w:rsidRPr="006C27E7">
              <w:rPr>
                <w:b/>
                <w:bCs/>
                <w:sz w:val="20"/>
                <w:szCs w:val="20"/>
              </w:rPr>
              <w:t>Health and Wellbeing</w:t>
            </w:r>
          </w:p>
          <w:p w14:paraId="27EA4AF2" w14:textId="2DA13056" w:rsidR="008D5D6D" w:rsidRPr="008D5D6D" w:rsidRDefault="008D5D6D" w:rsidP="008D5D6D">
            <w:pPr>
              <w:rPr>
                <w:sz w:val="20"/>
                <w:szCs w:val="20"/>
              </w:rPr>
            </w:pPr>
            <w:r w:rsidRPr="008D5D6D">
              <w:rPr>
                <w:sz w:val="20"/>
                <w:szCs w:val="20"/>
              </w:rPr>
              <w:t xml:space="preserve">Learning about the importance of relaxation and sleep; understanding how to cope with failure; learning how to set goals and how to achieve goals; taking precautions while in the sun; healthy meals and ingredients; learning about different </w:t>
            </w:r>
            <w:r w:rsidRPr="008D5D6D">
              <w:rPr>
                <w:sz w:val="20"/>
                <w:szCs w:val="20"/>
              </w:rPr>
              <w:lastRenderedPageBreak/>
              <w:t>emotions and possible ways of dealing with a difficult situation</w:t>
            </w:r>
            <w:r w:rsidR="00545C31">
              <w:rPr>
                <w:sz w:val="20"/>
                <w:szCs w:val="20"/>
              </w:rPr>
              <w:t>.</w:t>
            </w:r>
          </w:p>
          <w:p w14:paraId="1DBD0D1F" w14:textId="77777777" w:rsidR="00B34A2A" w:rsidRPr="00325192" w:rsidRDefault="00B34A2A" w:rsidP="008D5D6D">
            <w:pPr>
              <w:rPr>
                <w:b/>
                <w:bCs/>
                <w:sz w:val="20"/>
                <w:szCs w:val="20"/>
              </w:rPr>
            </w:pPr>
          </w:p>
        </w:tc>
        <w:tc>
          <w:tcPr>
            <w:tcW w:w="4488" w:type="dxa"/>
            <w:shd w:val="clear" w:color="auto" w:fill="CAEDFB" w:themeFill="accent4" w:themeFillTint="33"/>
          </w:tcPr>
          <w:p w14:paraId="784B8DCA" w14:textId="77777777" w:rsidR="00B34A2A" w:rsidRDefault="008D5D6D" w:rsidP="005A4398">
            <w:pPr>
              <w:rPr>
                <w:b/>
                <w:bCs/>
                <w:sz w:val="20"/>
                <w:szCs w:val="20"/>
              </w:rPr>
            </w:pPr>
            <w:r>
              <w:rPr>
                <w:b/>
                <w:bCs/>
                <w:sz w:val="20"/>
                <w:szCs w:val="20"/>
              </w:rPr>
              <w:lastRenderedPageBreak/>
              <w:t>Citizenship</w:t>
            </w:r>
          </w:p>
          <w:p w14:paraId="16843FB2" w14:textId="77777777" w:rsidR="008D5D6D" w:rsidRDefault="008D5D6D" w:rsidP="005A4398">
            <w:pPr>
              <w:rPr>
                <w:sz w:val="20"/>
                <w:szCs w:val="20"/>
              </w:rPr>
            </w:pPr>
            <w:r>
              <w:rPr>
                <w:sz w:val="20"/>
                <w:szCs w:val="20"/>
              </w:rPr>
              <w:t>Understanding what happens when the law is broken, learning how to recognise and challenge discrimination</w:t>
            </w:r>
            <w:r w:rsidR="00842EA5">
              <w:rPr>
                <w:sz w:val="20"/>
                <w:szCs w:val="20"/>
              </w:rPr>
              <w:t>.  Discussion about reducing materials and energy to help the environment and recognise the contribution people make to the community. Explore the links between rights and responsibilities and how the parliament works.</w:t>
            </w:r>
          </w:p>
          <w:p w14:paraId="2206ED1B" w14:textId="77777777" w:rsidR="00842EA5" w:rsidRDefault="00842EA5" w:rsidP="005A4398">
            <w:pPr>
              <w:rPr>
                <w:sz w:val="20"/>
                <w:szCs w:val="20"/>
              </w:rPr>
            </w:pPr>
          </w:p>
          <w:p w14:paraId="3AAF33E3" w14:textId="77777777" w:rsidR="00842EA5" w:rsidRDefault="00842EA5" w:rsidP="005A4398">
            <w:pPr>
              <w:rPr>
                <w:b/>
                <w:bCs/>
                <w:sz w:val="20"/>
                <w:szCs w:val="20"/>
              </w:rPr>
            </w:pPr>
            <w:r w:rsidRPr="00842EA5">
              <w:rPr>
                <w:b/>
                <w:bCs/>
                <w:sz w:val="20"/>
                <w:szCs w:val="20"/>
              </w:rPr>
              <w:t>Economic Wellbeing</w:t>
            </w:r>
          </w:p>
          <w:p w14:paraId="22CAAE9E" w14:textId="528DB6D5" w:rsidR="00E5138F" w:rsidRPr="00E5138F" w:rsidRDefault="00E5138F" w:rsidP="005A4398">
            <w:pPr>
              <w:rPr>
                <w:sz w:val="20"/>
                <w:szCs w:val="20"/>
              </w:rPr>
            </w:pPr>
            <w:r>
              <w:rPr>
                <w:sz w:val="20"/>
                <w:szCs w:val="20"/>
              </w:rPr>
              <w:t xml:space="preserve">Developing understanding about income and expenditure, borrowing, risks with money and researching different careers and considering the </w:t>
            </w:r>
            <w:r w:rsidR="00545C31">
              <w:rPr>
                <w:sz w:val="20"/>
                <w:szCs w:val="20"/>
              </w:rPr>
              <w:t>different routes</w:t>
            </w:r>
            <w:r>
              <w:rPr>
                <w:sz w:val="20"/>
                <w:szCs w:val="20"/>
              </w:rPr>
              <w:t xml:space="preserve"> into them.</w:t>
            </w:r>
          </w:p>
        </w:tc>
        <w:tc>
          <w:tcPr>
            <w:tcW w:w="4538" w:type="dxa"/>
            <w:shd w:val="clear" w:color="auto" w:fill="CAEDFB" w:themeFill="accent4" w:themeFillTint="33"/>
          </w:tcPr>
          <w:p w14:paraId="550C610B" w14:textId="77777777" w:rsidR="00E5138F" w:rsidRPr="005D27C3" w:rsidRDefault="00E5138F" w:rsidP="00E5138F">
            <w:pPr>
              <w:rPr>
                <w:sz w:val="20"/>
                <w:szCs w:val="20"/>
              </w:rPr>
            </w:pPr>
            <w:r>
              <w:rPr>
                <w:b/>
                <w:bCs/>
                <w:sz w:val="20"/>
                <w:szCs w:val="20"/>
              </w:rPr>
              <w:t>Safety and the Changing Body</w:t>
            </w:r>
          </w:p>
          <w:p w14:paraId="33918A3B" w14:textId="77777777" w:rsidR="00B34A2A" w:rsidRDefault="00E5138F" w:rsidP="00E5138F">
            <w:pPr>
              <w:rPr>
                <w:sz w:val="20"/>
                <w:szCs w:val="20"/>
              </w:rPr>
            </w:pPr>
            <w:r>
              <w:rPr>
                <w:sz w:val="20"/>
                <w:szCs w:val="20"/>
              </w:rPr>
              <w:t>Developing an understanding of how to ensure relationships online are safe and discussions about staying safe online.  Recognising how to help someone who is choking.  Understanding the risks of alcohol and discussing the influence others have on us and how we make our own decisions.</w:t>
            </w:r>
          </w:p>
          <w:p w14:paraId="1193C887" w14:textId="77777777" w:rsidR="00E5138F" w:rsidRDefault="00E5138F" w:rsidP="00E5138F">
            <w:pPr>
              <w:rPr>
                <w:sz w:val="20"/>
                <w:szCs w:val="20"/>
              </w:rPr>
            </w:pPr>
          </w:p>
          <w:p w14:paraId="61B3140B" w14:textId="689FA153" w:rsidR="00E5138F" w:rsidRDefault="00E5138F" w:rsidP="00E5138F">
            <w:pPr>
              <w:rPr>
                <w:sz w:val="20"/>
                <w:szCs w:val="20"/>
              </w:rPr>
            </w:pPr>
            <w:r>
              <w:rPr>
                <w:sz w:val="20"/>
                <w:szCs w:val="20"/>
              </w:rPr>
              <w:t>Year 5 Only – Understanding physical and emotional changes during puberty and the menstrual cycle.</w:t>
            </w:r>
          </w:p>
          <w:p w14:paraId="70AEF79F" w14:textId="77777777" w:rsidR="00E5138F" w:rsidRDefault="00E5138F" w:rsidP="00E5138F">
            <w:pPr>
              <w:rPr>
                <w:sz w:val="20"/>
                <w:szCs w:val="20"/>
              </w:rPr>
            </w:pPr>
          </w:p>
          <w:p w14:paraId="05A8EE52" w14:textId="1DDCD888" w:rsidR="00E5138F" w:rsidRPr="00E5138F" w:rsidRDefault="00E5138F" w:rsidP="00E5138F">
            <w:pPr>
              <w:rPr>
                <w:sz w:val="20"/>
                <w:szCs w:val="20"/>
              </w:rPr>
            </w:pPr>
            <w:r>
              <w:rPr>
                <w:sz w:val="20"/>
                <w:szCs w:val="20"/>
              </w:rPr>
              <w:t xml:space="preserve">Year 6 Only – Understanding the changes that happen during puberty, understanding the biology </w:t>
            </w:r>
            <w:r>
              <w:rPr>
                <w:sz w:val="20"/>
                <w:szCs w:val="20"/>
              </w:rPr>
              <w:lastRenderedPageBreak/>
              <w:t xml:space="preserve">of conception and </w:t>
            </w:r>
            <w:r w:rsidR="005C352B">
              <w:rPr>
                <w:sz w:val="20"/>
                <w:szCs w:val="20"/>
              </w:rPr>
              <w:t>discussions about pregnancy and birth.</w:t>
            </w:r>
          </w:p>
        </w:tc>
      </w:tr>
      <w:tr w:rsidR="00B34A2A" w:rsidRPr="00325192" w14:paraId="18E1C576" w14:textId="77777777" w:rsidTr="00E915F4">
        <w:trPr>
          <w:jc w:val="center"/>
        </w:trPr>
        <w:tc>
          <w:tcPr>
            <w:tcW w:w="1839" w:type="dxa"/>
            <w:shd w:val="clear" w:color="auto" w:fill="CAEDFB" w:themeFill="accent4" w:themeFillTint="33"/>
          </w:tcPr>
          <w:p w14:paraId="6242FE32" w14:textId="77777777" w:rsidR="00B34A2A" w:rsidRPr="00325192" w:rsidRDefault="00B34A2A" w:rsidP="005A4398">
            <w:pPr>
              <w:rPr>
                <w:b/>
                <w:bCs/>
                <w:sz w:val="20"/>
                <w:szCs w:val="20"/>
              </w:rPr>
            </w:pPr>
            <w:r w:rsidRPr="00325192">
              <w:rPr>
                <w:b/>
                <w:bCs/>
                <w:sz w:val="20"/>
                <w:szCs w:val="20"/>
              </w:rPr>
              <w:t>Year 5/6 Cycle 2</w:t>
            </w:r>
          </w:p>
        </w:tc>
        <w:tc>
          <w:tcPr>
            <w:tcW w:w="4523" w:type="dxa"/>
            <w:shd w:val="clear" w:color="auto" w:fill="CAEDFB" w:themeFill="accent4" w:themeFillTint="33"/>
          </w:tcPr>
          <w:p w14:paraId="05D78277" w14:textId="77777777" w:rsidR="005C352B" w:rsidRDefault="005C352B" w:rsidP="005C352B">
            <w:pPr>
              <w:rPr>
                <w:b/>
                <w:bCs/>
                <w:sz w:val="20"/>
                <w:szCs w:val="20"/>
              </w:rPr>
            </w:pPr>
            <w:r>
              <w:rPr>
                <w:b/>
                <w:bCs/>
                <w:sz w:val="20"/>
                <w:szCs w:val="20"/>
              </w:rPr>
              <w:t>Families and Relationships</w:t>
            </w:r>
          </w:p>
          <w:p w14:paraId="4D850EFF" w14:textId="77777777" w:rsidR="00B34A2A" w:rsidRDefault="00545C31" w:rsidP="005C352B">
            <w:pPr>
              <w:rPr>
                <w:rFonts w:cstheme="minorHAnsi"/>
                <w:sz w:val="20"/>
                <w:szCs w:val="20"/>
              </w:rPr>
            </w:pPr>
            <w:r w:rsidRPr="00545C31">
              <w:rPr>
                <w:rFonts w:cstheme="minorHAnsi"/>
                <w:sz w:val="20"/>
                <w:szCs w:val="20"/>
              </w:rPr>
              <w:t>Learning that families are varied and</w:t>
            </w:r>
            <w:r w:rsidRPr="00545C31">
              <w:rPr>
                <w:rFonts w:cstheme="minorHAnsi"/>
                <w:b/>
                <w:bCs/>
                <w:sz w:val="20"/>
                <w:szCs w:val="20"/>
              </w:rPr>
              <w:t xml:space="preserve"> </w:t>
            </w:r>
            <w:r w:rsidRPr="00545C31">
              <w:rPr>
                <w:rFonts w:cstheme="minorHAnsi"/>
                <w:sz w:val="20"/>
                <w:szCs w:val="20"/>
              </w:rPr>
              <w:t xml:space="preserve">differences must be respected; understanding physical and emotional boundaries in friendships; exploring: the roles of bully, victim and bystander; how behaviour affects others; manners in different situations and learning about bereavement. </w:t>
            </w:r>
          </w:p>
          <w:p w14:paraId="1F3E00F0" w14:textId="77777777" w:rsidR="00545C31" w:rsidRDefault="00545C31" w:rsidP="005C352B">
            <w:pPr>
              <w:rPr>
                <w:rFonts w:cstheme="minorHAnsi"/>
                <w:b/>
                <w:bCs/>
                <w:sz w:val="20"/>
                <w:szCs w:val="20"/>
              </w:rPr>
            </w:pPr>
          </w:p>
          <w:p w14:paraId="2CC55AD2" w14:textId="77777777" w:rsidR="00545C31" w:rsidRDefault="00545C31" w:rsidP="005C352B">
            <w:pPr>
              <w:rPr>
                <w:rFonts w:cstheme="minorHAnsi"/>
                <w:b/>
                <w:bCs/>
                <w:sz w:val="20"/>
                <w:szCs w:val="20"/>
              </w:rPr>
            </w:pPr>
            <w:r>
              <w:rPr>
                <w:rFonts w:cstheme="minorHAnsi"/>
                <w:b/>
                <w:bCs/>
                <w:sz w:val="20"/>
                <w:szCs w:val="20"/>
              </w:rPr>
              <w:t>Health and Wellbeing</w:t>
            </w:r>
          </w:p>
          <w:p w14:paraId="0D69C46D" w14:textId="77777777" w:rsidR="00545C31" w:rsidRDefault="00545C31" w:rsidP="005C352B">
            <w:pPr>
              <w:rPr>
                <w:rFonts w:cstheme="minorHAnsi"/>
                <w:sz w:val="20"/>
                <w:szCs w:val="20"/>
              </w:rPr>
            </w:pPr>
            <w:r w:rsidRPr="00545C31">
              <w:rPr>
                <w:rFonts w:cstheme="minorHAnsi"/>
                <w:sz w:val="20"/>
                <w:szCs w:val="20"/>
              </w:rPr>
              <w:t>Learning about the importance of relaxation and sleep; understanding how to cope with failure; learning how to set goals and how to achieve goals; living a healthy lifestyle; the impact of technology on mental health and wellbeing; creating resilience strategies; the benefits of immunisation; creating good habits</w:t>
            </w:r>
            <w:r>
              <w:rPr>
                <w:rFonts w:cstheme="minorHAnsi"/>
                <w:sz w:val="20"/>
                <w:szCs w:val="20"/>
              </w:rPr>
              <w:t>.</w:t>
            </w:r>
          </w:p>
          <w:p w14:paraId="22438706" w14:textId="5F1F073E" w:rsidR="00545C31" w:rsidRPr="00545C31" w:rsidRDefault="00545C31" w:rsidP="005C352B">
            <w:pPr>
              <w:rPr>
                <w:rFonts w:cstheme="minorHAnsi"/>
                <w:sz w:val="20"/>
                <w:szCs w:val="20"/>
              </w:rPr>
            </w:pPr>
          </w:p>
        </w:tc>
        <w:tc>
          <w:tcPr>
            <w:tcW w:w="4488" w:type="dxa"/>
            <w:shd w:val="clear" w:color="auto" w:fill="CAEDFB" w:themeFill="accent4" w:themeFillTint="33"/>
          </w:tcPr>
          <w:p w14:paraId="54030F43" w14:textId="77777777" w:rsidR="00B34A2A" w:rsidRDefault="00545C31" w:rsidP="00545C31">
            <w:pPr>
              <w:rPr>
                <w:b/>
                <w:bCs/>
                <w:sz w:val="20"/>
                <w:szCs w:val="20"/>
              </w:rPr>
            </w:pPr>
            <w:r>
              <w:rPr>
                <w:b/>
                <w:bCs/>
                <w:sz w:val="20"/>
                <w:szCs w:val="20"/>
              </w:rPr>
              <w:t>Citizenship</w:t>
            </w:r>
          </w:p>
          <w:p w14:paraId="30B4D69C" w14:textId="40A9193B" w:rsidR="009F2B9F" w:rsidRDefault="009F2B9F" w:rsidP="009F2B9F">
            <w:pPr>
              <w:rPr>
                <w:sz w:val="20"/>
                <w:szCs w:val="20"/>
              </w:rPr>
            </w:pPr>
            <w:r>
              <w:rPr>
                <w:sz w:val="20"/>
                <w:szCs w:val="20"/>
              </w:rPr>
              <w:t xml:space="preserve">Recognising the role that pressure groups play in society, learning about the value of a diverse community, considering environmental issues relating to food and food production. </w:t>
            </w:r>
            <w:r>
              <w:rPr>
                <w:sz w:val="20"/>
                <w:szCs w:val="20"/>
              </w:rPr>
              <w:t>Explore the links between rights and responsibilities and how the parliament works.</w:t>
            </w:r>
          </w:p>
          <w:p w14:paraId="6B1C9842" w14:textId="77777777" w:rsidR="009F2B9F" w:rsidRDefault="009F2B9F" w:rsidP="00545C31">
            <w:pPr>
              <w:rPr>
                <w:sz w:val="20"/>
                <w:szCs w:val="20"/>
              </w:rPr>
            </w:pPr>
          </w:p>
          <w:p w14:paraId="734D0075" w14:textId="3839E9D4" w:rsidR="009F2B9F" w:rsidRPr="009F2B9F" w:rsidRDefault="009F2B9F" w:rsidP="00545C31">
            <w:pPr>
              <w:rPr>
                <w:b/>
                <w:bCs/>
                <w:sz w:val="20"/>
                <w:szCs w:val="20"/>
              </w:rPr>
            </w:pPr>
            <w:r w:rsidRPr="009F2B9F">
              <w:rPr>
                <w:b/>
                <w:bCs/>
                <w:sz w:val="20"/>
                <w:szCs w:val="20"/>
              </w:rPr>
              <w:t>Economic Wellbeing</w:t>
            </w:r>
          </w:p>
          <w:p w14:paraId="4F99E37B" w14:textId="1A974C45" w:rsidR="009F2B9F" w:rsidRPr="009F2B9F" w:rsidRDefault="009F2B9F" w:rsidP="00545C31">
            <w:pPr>
              <w:rPr>
                <w:sz w:val="20"/>
                <w:szCs w:val="20"/>
              </w:rPr>
            </w:pPr>
            <w:r>
              <w:rPr>
                <w:sz w:val="20"/>
                <w:szCs w:val="20"/>
              </w:rPr>
              <w:t>Exploring attitudes to money, how to keep money safe, stereotypes in the workplace, the risks associated with gambling and discussing the range of jobs people might want to do.</w:t>
            </w:r>
          </w:p>
        </w:tc>
        <w:tc>
          <w:tcPr>
            <w:tcW w:w="4538" w:type="dxa"/>
            <w:shd w:val="clear" w:color="auto" w:fill="CAEDFB" w:themeFill="accent4" w:themeFillTint="33"/>
          </w:tcPr>
          <w:p w14:paraId="18CFC9AC" w14:textId="77777777" w:rsidR="00243B03" w:rsidRPr="005D27C3" w:rsidRDefault="00243B03" w:rsidP="00243B03">
            <w:pPr>
              <w:rPr>
                <w:sz w:val="20"/>
                <w:szCs w:val="20"/>
              </w:rPr>
            </w:pPr>
            <w:r>
              <w:rPr>
                <w:b/>
                <w:bCs/>
                <w:sz w:val="20"/>
                <w:szCs w:val="20"/>
              </w:rPr>
              <w:t>Safety and the Changing Body</w:t>
            </w:r>
          </w:p>
          <w:p w14:paraId="5B64157C" w14:textId="77777777" w:rsidR="00B34A2A" w:rsidRDefault="0010353C" w:rsidP="00545C31">
            <w:pPr>
              <w:rPr>
                <w:sz w:val="20"/>
                <w:szCs w:val="20"/>
              </w:rPr>
            </w:pPr>
            <w:r>
              <w:rPr>
                <w:sz w:val="20"/>
                <w:szCs w:val="20"/>
              </w:rPr>
              <w:t xml:space="preserve">Learning how to be digital critical consumers, understanding that online relationships should be treated the same as </w:t>
            </w:r>
            <w:proofErr w:type="gramStart"/>
            <w:r>
              <w:rPr>
                <w:sz w:val="20"/>
                <w:szCs w:val="20"/>
              </w:rPr>
              <w:t>face to face</w:t>
            </w:r>
            <w:proofErr w:type="gramEnd"/>
            <w:r>
              <w:rPr>
                <w:sz w:val="20"/>
                <w:szCs w:val="20"/>
              </w:rPr>
              <w:t xml:space="preserve"> ones.  Understanding how to help someone who is bleeding or unresponsive.  </w:t>
            </w:r>
          </w:p>
          <w:p w14:paraId="6F48718A" w14:textId="77777777" w:rsidR="00EA644A" w:rsidRDefault="00EA644A" w:rsidP="00545C31">
            <w:pPr>
              <w:rPr>
                <w:sz w:val="20"/>
                <w:szCs w:val="20"/>
              </w:rPr>
            </w:pPr>
          </w:p>
          <w:p w14:paraId="4938BA36" w14:textId="77777777" w:rsidR="00EA644A" w:rsidRDefault="00EA644A" w:rsidP="00EA644A">
            <w:pPr>
              <w:rPr>
                <w:sz w:val="20"/>
                <w:szCs w:val="20"/>
              </w:rPr>
            </w:pPr>
            <w:r>
              <w:rPr>
                <w:sz w:val="20"/>
                <w:szCs w:val="20"/>
              </w:rPr>
              <w:t>Year 5 Only – Understanding physical and emotional changes during puberty and the menstrual cycle.</w:t>
            </w:r>
          </w:p>
          <w:p w14:paraId="204C85DB" w14:textId="77777777" w:rsidR="00EA644A" w:rsidRDefault="00EA644A" w:rsidP="00EA644A">
            <w:pPr>
              <w:rPr>
                <w:sz w:val="20"/>
                <w:szCs w:val="20"/>
              </w:rPr>
            </w:pPr>
          </w:p>
          <w:p w14:paraId="5373B489" w14:textId="32B7ED0A" w:rsidR="00EA644A" w:rsidRPr="0010353C" w:rsidRDefault="00EA644A" w:rsidP="00EA644A">
            <w:pPr>
              <w:rPr>
                <w:sz w:val="20"/>
                <w:szCs w:val="20"/>
              </w:rPr>
            </w:pPr>
            <w:r>
              <w:rPr>
                <w:sz w:val="20"/>
                <w:szCs w:val="20"/>
              </w:rPr>
              <w:t>Year 6 Only – Understanding the changes that happen during puberty, understanding the biology of conception and discussions about pregnancy and birth.</w:t>
            </w:r>
          </w:p>
        </w:tc>
      </w:tr>
    </w:tbl>
    <w:p w14:paraId="55311AB6" w14:textId="77777777" w:rsidR="00B34A2A" w:rsidRDefault="00B34A2A"/>
    <w:sectPr w:rsidR="00B34A2A" w:rsidSect="00B34A2A">
      <w:headerReference w:type="default" r:id="rId6"/>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B769CE" w14:textId="77777777" w:rsidR="00782085" w:rsidRDefault="00782085" w:rsidP="00B90E50">
      <w:r>
        <w:separator/>
      </w:r>
    </w:p>
  </w:endnote>
  <w:endnote w:type="continuationSeparator" w:id="0">
    <w:p w14:paraId="1821500F" w14:textId="77777777" w:rsidR="00782085" w:rsidRDefault="00782085" w:rsidP="00B90E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99008A" w14:textId="77777777" w:rsidR="00782085" w:rsidRDefault="00782085" w:rsidP="00B90E50">
      <w:r>
        <w:separator/>
      </w:r>
    </w:p>
  </w:footnote>
  <w:footnote w:type="continuationSeparator" w:id="0">
    <w:p w14:paraId="07AE029A" w14:textId="77777777" w:rsidR="00782085" w:rsidRDefault="00782085" w:rsidP="00B90E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2D359D" w14:textId="3B6A58A2" w:rsidR="00B90E50" w:rsidRPr="000527D4" w:rsidRDefault="00B90E50" w:rsidP="000527D4">
    <w:pPr>
      <w:jc w:val="center"/>
      <w:rPr>
        <w:rFonts w:cstheme="minorHAnsi"/>
        <w:b/>
        <w:bCs/>
        <w:sz w:val="32"/>
        <w:szCs w:val="32"/>
      </w:rPr>
    </w:pPr>
    <w:r w:rsidRPr="000527D4">
      <w:rPr>
        <w:rFonts w:cstheme="minorHAnsi"/>
        <w:b/>
        <w:bCs/>
        <w:noProof/>
        <w:sz w:val="32"/>
        <w:szCs w:val="32"/>
        <w14:ligatures w14:val="standardContextual"/>
      </w:rPr>
      <w:drawing>
        <wp:anchor distT="0" distB="0" distL="114300" distR="114300" simplePos="0" relativeHeight="251658240" behindDoc="1" locked="0" layoutInCell="1" allowOverlap="1" wp14:anchorId="5DA26897" wp14:editId="6C9B8BA5">
          <wp:simplePos x="0" y="0"/>
          <wp:positionH relativeFrom="margin">
            <wp:align>left</wp:align>
          </wp:positionH>
          <wp:positionV relativeFrom="paragraph">
            <wp:posOffset>-137160</wp:posOffset>
          </wp:positionV>
          <wp:extent cx="708660" cy="748420"/>
          <wp:effectExtent l="0" t="0" r="0" b="0"/>
          <wp:wrapNone/>
          <wp:docPr id="36649862" name="Picture 3" descr="A red logo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49862" name="Picture 3" descr="A red logo with white text&#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708660" cy="748420"/>
                  </a:xfrm>
                  <a:prstGeom prst="rect">
                    <a:avLst/>
                  </a:prstGeom>
                </pic:spPr>
              </pic:pic>
            </a:graphicData>
          </a:graphic>
          <wp14:sizeRelH relativeFrom="margin">
            <wp14:pctWidth>0</wp14:pctWidth>
          </wp14:sizeRelH>
          <wp14:sizeRelV relativeFrom="margin">
            <wp14:pctHeight>0</wp14:pctHeight>
          </wp14:sizeRelV>
        </wp:anchor>
      </w:drawing>
    </w:r>
    <w:r w:rsidR="00542DF2">
      <w:rPr>
        <w:rFonts w:cstheme="minorHAnsi"/>
        <w:b/>
        <w:bCs/>
        <w:sz w:val="32"/>
        <w:szCs w:val="32"/>
      </w:rPr>
      <w:t>PSHE</w:t>
    </w:r>
    <w:r w:rsidRPr="000527D4">
      <w:rPr>
        <w:rFonts w:cstheme="minorHAnsi"/>
        <w:b/>
        <w:bCs/>
        <w:sz w:val="32"/>
        <w:szCs w:val="32"/>
      </w:rPr>
      <w:t xml:space="preserve"> at </w:t>
    </w:r>
    <w:proofErr w:type="spellStart"/>
    <w:r w:rsidRPr="000527D4">
      <w:rPr>
        <w:rFonts w:cstheme="minorHAnsi"/>
        <w:b/>
        <w:bCs/>
        <w:sz w:val="32"/>
        <w:szCs w:val="32"/>
      </w:rPr>
      <w:t>Woolhampton</w:t>
    </w:r>
    <w:proofErr w:type="spellEnd"/>
    <w:r w:rsidRPr="000527D4">
      <w:rPr>
        <w:rFonts w:cstheme="minorHAnsi"/>
        <w:b/>
        <w:bCs/>
        <w:sz w:val="32"/>
        <w:szCs w:val="32"/>
      </w:rPr>
      <w:t>: Our Curriculum</w:t>
    </w:r>
  </w:p>
  <w:p w14:paraId="71FD20AB" w14:textId="77777777" w:rsidR="000527D4" w:rsidRDefault="000527D4" w:rsidP="000527D4">
    <w:pPr>
      <w:jc w:val="center"/>
      <w:rPr>
        <w:rFonts w:cstheme="minorHAnsi"/>
        <w:b/>
        <w:bCs/>
        <w:sz w:val="28"/>
        <w:szCs w:val="28"/>
      </w:rPr>
    </w:pPr>
  </w:p>
  <w:p w14:paraId="54D3436B" w14:textId="77777777" w:rsidR="00B90E50" w:rsidRDefault="00B90E5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4A2A"/>
    <w:rsid w:val="000527D4"/>
    <w:rsid w:val="000A5496"/>
    <w:rsid w:val="0010353C"/>
    <w:rsid w:val="001E23CA"/>
    <w:rsid w:val="00243B03"/>
    <w:rsid w:val="00371CF2"/>
    <w:rsid w:val="00483B52"/>
    <w:rsid w:val="004B5399"/>
    <w:rsid w:val="004D75B0"/>
    <w:rsid w:val="00542DF2"/>
    <w:rsid w:val="00545C31"/>
    <w:rsid w:val="0057537C"/>
    <w:rsid w:val="005A2CE5"/>
    <w:rsid w:val="005C352B"/>
    <w:rsid w:val="006A5648"/>
    <w:rsid w:val="006C27E7"/>
    <w:rsid w:val="007025D2"/>
    <w:rsid w:val="00782085"/>
    <w:rsid w:val="00786301"/>
    <w:rsid w:val="007B03BC"/>
    <w:rsid w:val="007B08D0"/>
    <w:rsid w:val="007D1455"/>
    <w:rsid w:val="007D33E2"/>
    <w:rsid w:val="00842EA5"/>
    <w:rsid w:val="008726FF"/>
    <w:rsid w:val="008C744C"/>
    <w:rsid w:val="008D5D6D"/>
    <w:rsid w:val="0096320A"/>
    <w:rsid w:val="009F2AD0"/>
    <w:rsid w:val="009F2B9F"/>
    <w:rsid w:val="00AA5324"/>
    <w:rsid w:val="00B001F3"/>
    <w:rsid w:val="00B34A2A"/>
    <w:rsid w:val="00B64CD1"/>
    <w:rsid w:val="00B90E50"/>
    <w:rsid w:val="00BB4556"/>
    <w:rsid w:val="00CD702F"/>
    <w:rsid w:val="00D10361"/>
    <w:rsid w:val="00E5138F"/>
    <w:rsid w:val="00E77667"/>
    <w:rsid w:val="00E915F4"/>
    <w:rsid w:val="00EA644A"/>
    <w:rsid w:val="00F05154"/>
    <w:rsid w:val="00F16E99"/>
    <w:rsid w:val="00F30ACB"/>
    <w:rsid w:val="00FC34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544364"/>
  <w15:chartTrackingRefBased/>
  <w15:docId w15:val="{9304F94F-6BE6-4A9C-87E2-331F269A4D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4A2A"/>
    <w:pPr>
      <w:spacing w:after="0" w:line="240" w:lineRule="auto"/>
    </w:pPr>
    <w:rPr>
      <w:kern w:val="0"/>
      <w:sz w:val="22"/>
      <w:szCs w:val="22"/>
      <w14:ligatures w14:val="none"/>
    </w:rPr>
  </w:style>
  <w:style w:type="paragraph" w:styleId="Heading1">
    <w:name w:val="heading 1"/>
    <w:basedOn w:val="Normal"/>
    <w:next w:val="Normal"/>
    <w:link w:val="Heading1Char"/>
    <w:uiPriority w:val="9"/>
    <w:qFormat/>
    <w:rsid w:val="00B34A2A"/>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B34A2A"/>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B34A2A"/>
    <w:pPr>
      <w:keepNext/>
      <w:keepLines/>
      <w:spacing w:before="160" w:after="80" w:line="278" w:lineRule="auto"/>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B34A2A"/>
    <w:pPr>
      <w:keepNext/>
      <w:keepLines/>
      <w:spacing w:before="80" w:after="40" w:line="278" w:lineRule="auto"/>
      <w:outlineLvl w:val="3"/>
    </w:pPr>
    <w:rPr>
      <w:rFonts w:eastAsiaTheme="majorEastAsia"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B34A2A"/>
    <w:pPr>
      <w:keepNext/>
      <w:keepLines/>
      <w:spacing w:before="80" w:after="40" w:line="278" w:lineRule="auto"/>
      <w:outlineLvl w:val="4"/>
    </w:pPr>
    <w:rPr>
      <w:rFonts w:eastAsiaTheme="majorEastAsia"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B34A2A"/>
    <w:pPr>
      <w:keepNext/>
      <w:keepLines/>
      <w:spacing w:before="40" w:line="278" w:lineRule="auto"/>
      <w:outlineLvl w:val="5"/>
    </w:pPr>
    <w:rPr>
      <w:rFonts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B34A2A"/>
    <w:pPr>
      <w:keepNext/>
      <w:keepLines/>
      <w:spacing w:before="40" w:line="278" w:lineRule="auto"/>
      <w:outlineLvl w:val="6"/>
    </w:pPr>
    <w:rPr>
      <w:rFonts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B34A2A"/>
    <w:pPr>
      <w:keepNext/>
      <w:keepLines/>
      <w:spacing w:line="278" w:lineRule="auto"/>
      <w:outlineLvl w:val="7"/>
    </w:pPr>
    <w:rPr>
      <w:rFonts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B34A2A"/>
    <w:pPr>
      <w:keepNext/>
      <w:keepLines/>
      <w:spacing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4A2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34A2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34A2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34A2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34A2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34A2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4A2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4A2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4A2A"/>
    <w:rPr>
      <w:rFonts w:eastAsiaTheme="majorEastAsia" w:cstheme="majorBidi"/>
      <w:color w:val="272727" w:themeColor="text1" w:themeTint="D8"/>
    </w:rPr>
  </w:style>
  <w:style w:type="paragraph" w:styleId="Title">
    <w:name w:val="Title"/>
    <w:basedOn w:val="Normal"/>
    <w:next w:val="Normal"/>
    <w:link w:val="TitleChar"/>
    <w:uiPriority w:val="10"/>
    <w:qFormat/>
    <w:rsid w:val="00B34A2A"/>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B34A2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4A2A"/>
    <w:pPr>
      <w:numPr>
        <w:ilvl w:val="1"/>
      </w:numPr>
      <w:spacing w:after="160"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B34A2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4A2A"/>
    <w:pPr>
      <w:spacing w:before="160" w:after="160" w:line="278" w:lineRule="auto"/>
      <w:jc w:val="center"/>
    </w:pPr>
    <w:rPr>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B34A2A"/>
    <w:rPr>
      <w:i/>
      <w:iCs/>
      <w:color w:val="404040" w:themeColor="text1" w:themeTint="BF"/>
    </w:rPr>
  </w:style>
  <w:style w:type="paragraph" w:styleId="ListParagraph">
    <w:name w:val="List Paragraph"/>
    <w:basedOn w:val="Normal"/>
    <w:uiPriority w:val="34"/>
    <w:qFormat/>
    <w:rsid w:val="00B34A2A"/>
    <w:pPr>
      <w:spacing w:after="160" w:line="278" w:lineRule="auto"/>
      <w:ind w:left="720"/>
      <w:contextualSpacing/>
    </w:pPr>
    <w:rPr>
      <w:kern w:val="2"/>
      <w:sz w:val="24"/>
      <w:szCs w:val="24"/>
      <w14:ligatures w14:val="standardContextual"/>
    </w:rPr>
  </w:style>
  <w:style w:type="character" w:styleId="IntenseEmphasis">
    <w:name w:val="Intense Emphasis"/>
    <w:basedOn w:val="DefaultParagraphFont"/>
    <w:uiPriority w:val="21"/>
    <w:qFormat/>
    <w:rsid w:val="00B34A2A"/>
    <w:rPr>
      <w:i/>
      <w:iCs/>
      <w:color w:val="0F4761" w:themeColor="accent1" w:themeShade="BF"/>
    </w:rPr>
  </w:style>
  <w:style w:type="paragraph" w:styleId="IntenseQuote">
    <w:name w:val="Intense Quote"/>
    <w:basedOn w:val="Normal"/>
    <w:next w:val="Normal"/>
    <w:link w:val="IntenseQuoteChar"/>
    <w:uiPriority w:val="30"/>
    <w:qFormat/>
    <w:rsid w:val="00B34A2A"/>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B34A2A"/>
    <w:rPr>
      <w:i/>
      <w:iCs/>
      <w:color w:val="0F4761" w:themeColor="accent1" w:themeShade="BF"/>
    </w:rPr>
  </w:style>
  <w:style w:type="character" w:styleId="IntenseReference">
    <w:name w:val="Intense Reference"/>
    <w:basedOn w:val="DefaultParagraphFont"/>
    <w:uiPriority w:val="32"/>
    <w:qFormat/>
    <w:rsid w:val="00B34A2A"/>
    <w:rPr>
      <w:b/>
      <w:bCs/>
      <w:smallCaps/>
      <w:color w:val="0F4761" w:themeColor="accent1" w:themeShade="BF"/>
      <w:spacing w:val="5"/>
    </w:rPr>
  </w:style>
  <w:style w:type="table" w:styleId="TableGrid">
    <w:name w:val="Table Grid"/>
    <w:basedOn w:val="TableNormal"/>
    <w:uiPriority w:val="39"/>
    <w:rsid w:val="00B34A2A"/>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90E50"/>
    <w:pPr>
      <w:tabs>
        <w:tab w:val="center" w:pos="4513"/>
        <w:tab w:val="right" w:pos="9026"/>
      </w:tabs>
    </w:pPr>
  </w:style>
  <w:style w:type="character" w:customStyle="1" w:styleId="HeaderChar">
    <w:name w:val="Header Char"/>
    <w:basedOn w:val="DefaultParagraphFont"/>
    <w:link w:val="Header"/>
    <w:uiPriority w:val="99"/>
    <w:rsid w:val="00B90E50"/>
    <w:rPr>
      <w:kern w:val="0"/>
      <w:sz w:val="22"/>
      <w:szCs w:val="22"/>
      <w14:ligatures w14:val="none"/>
    </w:rPr>
  </w:style>
  <w:style w:type="paragraph" w:styleId="Footer">
    <w:name w:val="footer"/>
    <w:basedOn w:val="Normal"/>
    <w:link w:val="FooterChar"/>
    <w:uiPriority w:val="99"/>
    <w:unhideWhenUsed/>
    <w:rsid w:val="00B90E50"/>
    <w:pPr>
      <w:tabs>
        <w:tab w:val="center" w:pos="4513"/>
        <w:tab w:val="right" w:pos="9026"/>
      </w:tabs>
    </w:pPr>
  </w:style>
  <w:style w:type="character" w:customStyle="1" w:styleId="FooterChar">
    <w:name w:val="Footer Char"/>
    <w:basedOn w:val="DefaultParagraphFont"/>
    <w:link w:val="Footer"/>
    <w:uiPriority w:val="99"/>
    <w:rsid w:val="00B90E50"/>
    <w:rPr>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265</TotalTime>
  <Pages>4</Pages>
  <Words>1819</Words>
  <Characters>10374</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Cox</dc:creator>
  <cp:keywords/>
  <dc:description/>
  <cp:lastModifiedBy>Fiona Smith</cp:lastModifiedBy>
  <cp:revision>11</cp:revision>
  <dcterms:created xsi:type="dcterms:W3CDTF">2025-05-16T14:33:00Z</dcterms:created>
  <dcterms:modified xsi:type="dcterms:W3CDTF">2025-05-17T15:25:00Z</dcterms:modified>
</cp:coreProperties>
</file>